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15D51" w:rsidRPr="001273BB" w:rsidP="00F10CAA" w14:paraId="46558C12" w14:textId="77777777">
      <w:pPr>
        <w:tabs>
          <w:tab w:val="center" w:pos="5173"/>
          <w:tab w:val="right" w:pos="9637"/>
        </w:tabs>
        <w:ind w:firstLine="709"/>
        <w:rPr>
          <w:b/>
          <w:sz w:val="27"/>
          <w:szCs w:val="27"/>
        </w:rPr>
      </w:pPr>
      <w:r w:rsidRPr="001273BB">
        <w:rPr>
          <w:b/>
          <w:sz w:val="27"/>
          <w:szCs w:val="27"/>
        </w:rPr>
        <w:t xml:space="preserve">                                           ПОСТАНОВЛЕНИЕ</w:t>
      </w:r>
    </w:p>
    <w:p w:rsidR="001273BB" w:rsidRPr="001273BB" w:rsidP="001273BB" w14:paraId="5AEB7ACF" w14:textId="77777777">
      <w:pPr>
        <w:ind w:firstLine="709"/>
        <w:jc w:val="center"/>
        <w:rPr>
          <w:b/>
          <w:sz w:val="27"/>
          <w:szCs w:val="27"/>
        </w:rPr>
      </w:pPr>
      <w:r w:rsidRPr="001273BB">
        <w:rPr>
          <w:b/>
          <w:sz w:val="27"/>
          <w:szCs w:val="27"/>
        </w:rPr>
        <w:t>о прекращении производства по делу об административном правонарушении</w:t>
      </w:r>
    </w:p>
    <w:p w:rsidR="00D63981" w:rsidRPr="001273BB" w:rsidP="00B57BF2" w14:paraId="16D34319" w14:textId="77777777">
      <w:pPr>
        <w:jc w:val="both"/>
        <w:rPr>
          <w:rFonts w:eastAsia="MS Mincho"/>
          <w:sz w:val="27"/>
          <w:szCs w:val="27"/>
        </w:rPr>
      </w:pPr>
    </w:p>
    <w:p w:rsidR="007C1995" w:rsidRPr="001273BB" w:rsidP="00B57BF2" w14:paraId="41C1DF23" w14:textId="77777777">
      <w:pPr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20</w:t>
      </w:r>
      <w:r w:rsidRPr="001273BB" w:rsidR="00E5369D">
        <w:rPr>
          <w:rFonts w:eastAsia="MS Mincho"/>
          <w:sz w:val="27"/>
          <w:szCs w:val="27"/>
        </w:rPr>
        <w:t xml:space="preserve"> </w:t>
      </w:r>
      <w:r w:rsidRPr="001273BB" w:rsidR="0001729D">
        <w:rPr>
          <w:rFonts w:eastAsia="MS Mincho"/>
          <w:sz w:val="27"/>
          <w:szCs w:val="27"/>
        </w:rPr>
        <w:t>ию</w:t>
      </w:r>
      <w:r w:rsidRPr="001273BB" w:rsidR="00F10CAA">
        <w:rPr>
          <w:rFonts w:eastAsia="MS Mincho"/>
          <w:sz w:val="27"/>
          <w:szCs w:val="27"/>
        </w:rPr>
        <w:t>л</w:t>
      </w:r>
      <w:r w:rsidRPr="001273BB" w:rsidR="0001729D">
        <w:rPr>
          <w:rFonts w:eastAsia="MS Mincho"/>
          <w:sz w:val="27"/>
          <w:szCs w:val="27"/>
        </w:rPr>
        <w:t>я</w:t>
      </w:r>
      <w:r w:rsidRPr="001273BB" w:rsidR="00B747EC">
        <w:rPr>
          <w:rFonts w:eastAsia="MS Mincho"/>
          <w:sz w:val="27"/>
          <w:szCs w:val="27"/>
        </w:rPr>
        <w:t xml:space="preserve"> </w:t>
      </w:r>
      <w:r w:rsidRPr="001273BB" w:rsidR="008B380E">
        <w:rPr>
          <w:rFonts w:eastAsia="MS Mincho"/>
          <w:sz w:val="27"/>
          <w:szCs w:val="27"/>
        </w:rPr>
        <w:t>202</w:t>
      </w:r>
      <w:r w:rsidRPr="001273BB" w:rsidR="008551AA">
        <w:rPr>
          <w:rFonts w:eastAsia="MS Mincho"/>
          <w:sz w:val="27"/>
          <w:szCs w:val="27"/>
        </w:rPr>
        <w:t>6</w:t>
      </w:r>
      <w:r w:rsidRPr="001273BB" w:rsidR="00B57BF2">
        <w:rPr>
          <w:rFonts w:eastAsia="MS Mincho"/>
          <w:sz w:val="27"/>
          <w:szCs w:val="27"/>
        </w:rPr>
        <w:t xml:space="preserve"> г</w:t>
      </w:r>
      <w:r w:rsidRPr="001273BB" w:rsidR="00D63981">
        <w:rPr>
          <w:rFonts w:eastAsia="MS Mincho"/>
          <w:sz w:val="27"/>
          <w:szCs w:val="27"/>
        </w:rPr>
        <w:t xml:space="preserve">ода </w:t>
      </w:r>
      <w:r w:rsidRPr="001273BB" w:rsidR="00B57BF2">
        <w:rPr>
          <w:rFonts w:eastAsia="MS Mincho"/>
          <w:sz w:val="27"/>
          <w:szCs w:val="27"/>
        </w:rPr>
        <w:tab/>
      </w:r>
      <w:r w:rsidRPr="001273BB" w:rsidR="00B57BF2">
        <w:rPr>
          <w:rFonts w:eastAsia="MS Mincho"/>
          <w:sz w:val="27"/>
          <w:szCs w:val="27"/>
        </w:rPr>
        <w:tab/>
      </w:r>
      <w:r w:rsidRPr="001273BB" w:rsidR="0080032C">
        <w:rPr>
          <w:rFonts w:eastAsia="MS Mincho"/>
          <w:sz w:val="27"/>
          <w:szCs w:val="27"/>
        </w:rPr>
        <w:t xml:space="preserve">        </w:t>
      </w:r>
      <w:r w:rsidRPr="001273BB" w:rsidR="00B57BF2">
        <w:rPr>
          <w:rFonts w:eastAsia="MS Mincho"/>
          <w:sz w:val="27"/>
          <w:szCs w:val="27"/>
        </w:rPr>
        <w:tab/>
      </w:r>
      <w:r w:rsidRPr="001273BB" w:rsidR="00B57BF2">
        <w:rPr>
          <w:rFonts w:eastAsia="MS Mincho"/>
          <w:sz w:val="27"/>
          <w:szCs w:val="27"/>
        </w:rPr>
        <w:tab/>
      </w:r>
      <w:r w:rsidRPr="001273BB" w:rsidR="00B57BF2">
        <w:rPr>
          <w:rFonts w:eastAsia="MS Mincho"/>
          <w:sz w:val="27"/>
          <w:szCs w:val="27"/>
        </w:rPr>
        <w:tab/>
        <w:t xml:space="preserve">       </w:t>
      </w:r>
      <w:r w:rsidRPr="001273BB" w:rsidR="00D63981">
        <w:rPr>
          <w:rFonts w:eastAsia="MS Mincho"/>
          <w:sz w:val="27"/>
          <w:szCs w:val="27"/>
        </w:rPr>
        <w:t xml:space="preserve">             </w:t>
      </w:r>
      <w:r w:rsidRPr="001273BB" w:rsidR="006141A6">
        <w:rPr>
          <w:rFonts w:eastAsia="MS Mincho"/>
          <w:sz w:val="27"/>
          <w:szCs w:val="27"/>
        </w:rPr>
        <w:t xml:space="preserve">  </w:t>
      </w:r>
      <w:r w:rsidRPr="001273BB" w:rsidR="00D63981">
        <w:rPr>
          <w:rFonts w:eastAsia="MS Mincho"/>
          <w:sz w:val="27"/>
          <w:szCs w:val="27"/>
        </w:rPr>
        <w:t xml:space="preserve">   </w:t>
      </w:r>
      <w:r w:rsidRPr="001273BB" w:rsidR="0080032C">
        <w:rPr>
          <w:rFonts w:eastAsia="MS Mincho"/>
          <w:sz w:val="27"/>
          <w:szCs w:val="27"/>
        </w:rPr>
        <w:t xml:space="preserve">           </w:t>
      </w:r>
      <w:r w:rsidRPr="001273BB" w:rsidR="00B57BF2">
        <w:rPr>
          <w:rFonts w:eastAsia="MS Mincho"/>
          <w:sz w:val="27"/>
          <w:szCs w:val="27"/>
        </w:rPr>
        <w:t>г.</w:t>
      </w:r>
      <w:r w:rsidRPr="001273BB" w:rsidR="00D63981">
        <w:rPr>
          <w:rFonts w:eastAsia="MS Mincho"/>
          <w:sz w:val="27"/>
          <w:szCs w:val="27"/>
        </w:rPr>
        <w:t xml:space="preserve"> </w:t>
      </w:r>
      <w:r w:rsidRPr="001273BB" w:rsidR="00B57BF2">
        <w:rPr>
          <w:rFonts w:eastAsia="MS Mincho"/>
          <w:sz w:val="27"/>
          <w:szCs w:val="27"/>
        </w:rPr>
        <w:t>Пыть-Ях</w:t>
      </w:r>
    </w:p>
    <w:p w:rsidR="00B57BF2" w:rsidRPr="001273BB" w:rsidP="00B57BF2" w14:paraId="459A1F60" w14:textId="77777777">
      <w:pPr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 </w:t>
      </w:r>
      <w:r w:rsidRPr="001273BB">
        <w:rPr>
          <w:rFonts w:eastAsia="MS Mincho"/>
          <w:sz w:val="27"/>
          <w:szCs w:val="27"/>
        </w:rPr>
        <w:tab/>
      </w:r>
      <w:r w:rsidRPr="001273BB">
        <w:rPr>
          <w:rFonts w:eastAsia="MS Mincho"/>
          <w:sz w:val="27"/>
          <w:szCs w:val="27"/>
        </w:rPr>
        <w:tab/>
      </w:r>
      <w:r w:rsidRPr="001273BB">
        <w:rPr>
          <w:rFonts w:eastAsia="MS Mincho"/>
          <w:sz w:val="27"/>
          <w:szCs w:val="27"/>
        </w:rPr>
        <w:tab/>
      </w:r>
      <w:r w:rsidRPr="001273BB">
        <w:rPr>
          <w:rFonts w:eastAsia="MS Mincho"/>
          <w:sz w:val="27"/>
          <w:szCs w:val="27"/>
        </w:rPr>
        <w:tab/>
      </w:r>
      <w:r w:rsidRPr="001273BB">
        <w:rPr>
          <w:rFonts w:eastAsia="MS Mincho"/>
          <w:sz w:val="27"/>
          <w:szCs w:val="27"/>
        </w:rPr>
        <w:tab/>
      </w:r>
      <w:r w:rsidRPr="001273BB">
        <w:rPr>
          <w:rFonts w:eastAsia="MS Mincho"/>
          <w:sz w:val="27"/>
          <w:szCs w:val="27"/>
        </w:rPr>
        <w:tab/>
      </w:r>
      <w:r w:rsidRPr="001273BB">
        <w:rPr>
          <w:rFonts w:eastAsia="MS Mincho"/>
          <w:sz w:val="27"/>
          <w:szCs w:val="27"/>
        </w:rPr>
        <w:tab/>
      </w:r>
      <w:r w:rsidRPr="001273BB">
        <w:rPr>
          <w:rFonts w:eastAsia="MS Mincho"/>
          <w:sz w:val="27"/>
          <w:szCs w:val="27"/>
        </w:rPr>
        <w:tab/>
      </w:r>
      <w:r w:rsidRPr="001273BB">
        <w:rPr>
          <w:rFonts w:eastAsia="MS Mincho"/>
          <w:sz w:val="27"/>
          <w:szCs w:val="27"/>
        </w:rPr>
        <w:tab/>
      </w:r>
    </w:p>
    <w:p w:rsidR="00C15D51" w:rsidRPr="001273BB" w:rsidP="00C15D51" w14:paraId="44B281A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9766B8" w:rsidRPr="001273BB" w:rsidP="00C15D51" w14:paraId="0F251DC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с участием лица, в отношении которого ведется производство по делу об административном правонарушении Темирханова А.Б.,</w:t>
      </w:r>
    </w:p>
    <w:p w:rsidR="008E7910" w:rsidRPr="001273BB" w:rsidP="00C15D51" w14:paraId="1DF4AFB8" w14:textId="52477054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помощника прокурора г. Пыть-Яха </w:t>
      </w:r>
      <w:r w:rsidR="005773BB">
        <w:rPr>
          <w:rFonts w:eastAsia="MS Mincho"/>
          <w:sz w:val="27"/>
          <w:szCs w:val="27"/>
        </w:rPr>
        <w:t>-----</w:t>
      </w:r>
      <w:r w:rsidRPr="001273BB">
        <w:rPr>
          <w:rFonts w:eastAsia="MS Mincho"/>
          <w:sz w:val="27"/>
          <w:szCs w:val="27"/>
        </w:rPr>
        <w:t xml:space="preserve"> </w:t>
      </w:r>
    </w:p>
    <w:p w:rsidR="00C15D51" w:rsidRPr="001273BB" w:rsidP="00C15D51" w14:paraId="4F05D77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ч. 4 ст. </w:t>
      </w:r>
      <w:r w:rsidRPr="001273BB" w:rsidR="00222CB3">
        <w:rPr>
          <w:rFonts w:eastAsia="MS Mincho"/>
          <w:sz w:val="27"/>
          <w:szCs w:val="27"/>
        </w:rPr>
        <w:t>5</w:t>
      </w:r>
      <w:r w:rsidRPr="001273BB">
        <w:rPr>
          <w:rFonts w:eastAsia="MS Mincho"/>
          <w:sz w:val="27"/>
          <w:szCs w:val="27"/>
        </w:rPr>
        <w:t>.</w:t>
      </w:r>
      <w:r w:rsidRPr="001273BB" w:rsidR="00222CB3">
        <w:rPr>
          <w:rFonts w:eastAsia="MS Mincho"/>
          <w:sz w:val="27"/>
          <w:szCs w:val="27"/>
        </w:rPr>
        <w:t>26</w:t>
      </w:r>
      <w:r w:rsidRPr="001273BB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 в отношении </w:t>
      </w:r>
    </w:p>
    <w:p w:rsidR="00A00181" w:rsidRPr="001273BB" w:rsidP="00327394" w14:paraId="2E2713B2" w14:textId="50ED4574">
      <w:pPr>
        <w:pStyle w:val="PlainText"/>
        <w:ind w:left="708"/>
        <w:jc w:val="both"/>
        <w:rPr>
          <w:rFonts w:ascii="Times New Roman" w:hAnsi="Times New Roman"/>
          <w:sz w:val="27"/>
          <w:szCs w:val="27"/>
        </w:rPr>
      </w:pPr>
      <w:r w:rsidRPr="001273BB">
        <w:rPr>
          <w:rFonts w:ascii="Times New Roman" w:eastAsia="MS Mincho" w:hAnsi="Times New Roman"/>
          <w:sz w:val="27"/>
          <w:szCs w:val="27"/>
        </w:rPr>
        <w:t>Темирханова</w:t>
      </w:r>
      <w:r w:rsidRPr="001273BB">
        <w:rPr>
          <w:rFonts w:ascii="Times New Roman" w:eastAsia="MS Mincho" w:hAnsi="Times New Roman"/>
          <w:sz w:val="27"/>
          <w:szCs w:val="27"/>
        </w:rPr>
        <w:t xml:space="preserve"> Анзора </w:t>
      </w:r>
      <w:r w:rsidRPr="001273BB">
        <w:rPr>
          <w:rFonts w:ascii="Times New Roman" w:eastAsia="MS Mincho" w:hAnsi="Times New Roman"/>
          <w:sz w:val="27"/>
          <w:szCs w:val="27"/>
        </w:rPr>
        <w:t>Бозигитовича</w:t>
      </w:r>
      <w:r w:rsidRPr="001273BB" w:rsidR="00F70E82">
        <w:rPr>
          <w:rFonts w:ascii="Times New Roman" w:eastAsia="MS Mincho" w:hAnsi="Times New Roman"/>
          <w:sz w:val="27"/>
          <w:szCs w:val="27"/>
        </w:rPr>
        <w:t xml:space="preserve">, </w:t>
      </w:r>
      <w:r w:rsidR="005773BB">
        <w:rPr>
          <w:rFonts w:ascii="Times New Roman" w:eastAsia="MS Mincho" w:hAnsi="Times New Roman"/>
          <w:sz w:val="27"/>
          <w:szCs w:val="27"/>
        </w:rPr>
        <w:t>---</w:t>
      </w:r>
    </w:p>
    <w:p w:rsidR="00400641" w:rsidRPr="001273BB" w:rsidP="00327394" w14:paraId="2C2B60FE" w14:textId="77777777">
      <w:pPr>
        <w:pStyle w:val="PlainText"/>
        <w:ind w:left="708"/>
        <w:jc w:val="both"/>
        <w:rPr>
          <w:rFonts w:ascii="Times New Roman" w:eastAsia="MS Mincho" w:hAnsi="Times New Roman"/>
          <w:sz w:val="27"/>
          <w:szCs w:val="27"/>
        </w:rPr>
      </w:pPr>
    </w:p>
    <w:p w:rsidR="00B57BF2" w:rsidRPr="001273BB" w:rsidP="00E047D0" w14:paraId="1734B523" w14:textId="77777777">
      <w:pPr>
        <w:jc w:val="center"/>
        <w:rPr>
          <w:rFonts w:eastAsia="MS Mincho"/>
          <w:b/>
          <w:sz w:val="27"/>
          <w:szCs w:val="27"/>
        </w:rPr>
      </w:pPr>
      <w:r w:rsidRPr="001273BB">
        <w:rPr>
          <w:rFonts w:eastAsia="MS Mincho"/>
          <w:b/>
          <w:sz w:val="27"/>
          <w:szCs w:val="27"/>
        </w:rPr>
        <w:t>УСТАНОВИЛ:</w:t>
      </w:r>
    </w:p>
    <w:p w:rsidR="00C9118B" w:rsidRPr="001273BB" w:rsidP="00E047D0" w14:paraId="5C15B06B" w14:textId="77777777">
      <w:pPr>
        <w:jc w:val="center"/>
        <w:rPr>
          <w:rFonts w:eastAsia="MS Mincho"/>
          <w:b/>
          <w:sz w:val="27"/>
          <w:szCs w:val="27"/>
        </w:rPr>
      </w:pPr>
    </w:p>
    <w:p w:rsidR="00C024AB" w:rsidRPr="001273BB" w:rsidP="00C024AB" w14:paraId="471DD542" w14:textId="5305175B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Как следует из постановления от </w:t>
      </w:r>
      <w:r w:rsidR="005773BB">
        <w:rPr>
          <w:rFonts w:eastAsia="MS Mincho"/>
          <w:sz w:val="27"/>
          <w:szCs w:val="27"/>
        </w:rPr>
        <w:t>-----</w:t>
      </w:r>
      <w:r w:rsidRPr="001273BB">
        <w:rPr>
          <w:rFonts w:eastAsia="MS Mincho"/>
          <w:sz w:val="27"/>
          <w:szCs w:val="27"/>
        </w:rPr>
        <w:t xml:space="preserve"> </w:t>
      </w:r>
      <w:r w:rsidRPr="001273BB" w:rsidR="008E7910">
        <w:rPr>
          <w:rFonts w:eastAsia="MS Mincho"/>
          <w:sz w:val="27"/>
          <w:szCs w:val="27"/>
        </w:rPr>
        <w:t xml:space="preserve">около </w:t>
      </w:r>
      <w:r w:rsidRPr="001273BB" w:rsidR="00376086">
        <w:rPr>
          <w:rFonts w:eastAsia="MS Mincho"/>
          <w:sz w:val="27"/>
          <w:szCs w:val="27"/>
        </w:rPr>
        <w:t>2</w:t>
      </w:r>
      <w:r w:rsidRPr="001273BB" w:rsidR="008E7910">
        <w:rPr>
          <w:rFonts w:eastAsia="MS Mincho"/>
          <w:sz w:val="27"/>
          <w:szCs w:val="27"/>
        </w:rPr>
        <w:t>0</w:t>
      </w:r>
      <w:r w:rsidRPr="001273BB">
        <w:rPr>
          <w:rFonts w:eastAsia="MS Mincho"/>
          <w:sz w:val="27"/>
          <w:szCs w:val="27"/>
        </w:rPr>
        <w:t xml:space="preserve"> час</w:t>
      </w:r>
      <w:r w:rsidRPr="001273BB" w:rsidR="008E7910">
        <w:rPr>
          <w:rFonts w:eastAsia="MS Mincho"/>
          <w:sz w:val="27"/>
          <w:szCs w:val="27"/>
        </w:rPr>
        <w:t>ов</w:t>
      </w:r>
      <w:r w:rsidRPr="001273BB">
        <w:rPr>
          <w:rFonts w:eastAsia="MS Mincho"/>
          <w:sz w:val="27"/>
          <w:szCs w:val="27"/>
        </w:rPr>
        <w:t xml:space="preserve"> </w:t>
      </w:r>
      <w:r w:rsidRPr="001273BB" w:rsidR="008E7910">
        <w:rPr>
          <w:rFonts w:eastAsia="MS Mincho"/>
          <w:sz w:val="27"/>
          <w:szCs w:val="27"/>
        </w:rPr>
        <w:t>3</w:t>
      </w:r>
      <w:r w:rsidRPr="001273BB" w:rsidR="00F10CAA">
        <w:rPr>
          <w:rFonts w:eastAsia="MS Mincho"/>
          <w:sz w:val="27"/>
          <w:szCs w:val="27"/>
        </w:rPr>
        <w:t>0</w:t>
      </w:r>
      <w:r w:rsidRPr="001273BB">
        <w:rPr>
          <w:rFonts w:eastAsia="MS Mincho"/>
          <w:sz w:val="27"/>
          <w:szCs w:val="27"/>
        </w:rPr>
        <w:t xml:space="preserve"> минут </w:t>
      </w:r>
      <w:r w:rsidRPr="001273BB" w:rsidR="008E7910">
        <w:rPr>
          <w:rFonts w:eastAsia="MS Mincho"/>
          <w:sz w:val="27"/>
          <w:szCs w:val="27"/>
        </w:rPr>
        <w:t>Темирханов А.Б.,</w:t>
      </w:r>
      <w:r w:rsidRPr="001273BB">
        <w:rPr>
          <w:rFonts w:eastAsia="MS Mincho"/>
          <w:sz w:val="27"/>
          <w:szCs w:val="27"/>
        </w:rPr>
        <w:t xml:space="preserve"> </w:t>
      </w:r>
      <w:r w:rsidRPr="001273BB" w:rsidR="008E7910">
        <w:rPr>
          <w:rFonts w:eastAsia="MS Mincho"/>
          <w:sz w:val="27"/>
          <w:szCs w:val="27"/>
        </w:rPr>
        <w:t>находясь</w:t>
      </w:r>
      <w:r w:rsidRPr="001273BB" w:rsidR="00C95091">
        <w:rPr>
          <w:rFonts w:eastAsia="MS Mincho"/>
          <w:sz w:val="27"/>
          <w:szCs w:val="27"/>
        </w:rPr>
        <w:t xml:space="preserve"> в тренажерном зале МАУ ДО «Олимп»</w:t>
      </w:r>
      <w:r w:rsidRPr="001273BB" w:rsidR="008E7910">
        <w:rPr>
          <w:rFonts w:eastAsia="MS Mincho"/>
          <w:sz w:val="27"/>
          <w:szCs w:val="27"/>
        </w:rPr>
        <w:t xml:space="preserve"> по адресу: ХМАО-Югра, </w:t>
      </w:r>
      <w:r w:rsidR="005773BB">
        <w:rPr>
          <w:rFonts w:eastAsia="MS Mincho"/>
          <w:sz w:val="27"/>
          <w:szCs w:val="27"/>
        </w:rPr>
        <w:t>----</w:t>
      </w:r>
      <w:r w:rsidRPr="001273BB" w:rsidR="008E7910">
        <w:rPr>
          <w:rFonts w:eastAsia="MS Mincho"/>
          <w:sz w:val="27"/>
          <w:szCs w:val="27"/>
        </w:rPr>
        <w:t xml:space="preserve"> осуществлял миссионерскую деятельность, а именно совершил религиозный обряд «намаз» в присутствии лиц, не исповедующих ислам, тем самым распространял свое вероучение, не имея документа, выданного руководителем религиозной организации (группы) на осуществление деятельности от имени религиозной организации, чем нарушил требования законодательства о свободе совести, свободе вероисповедания и религиозных объединениях,</w:t>
      </w:r>
      <w:r w:rsidRPr="001273BB">
        <w:rPr>
          <w:rFonts w:eastAsia="MS Mincho"/>
          <w:sz w:val="27"/>
          <w:szCs w:val="27"/>
        </w:rPr>
        <w:t xml:space="preserve"> соверши</w:t>
      </w:r>
      <w:r w:rsidRPr="001273BB" w:rsidR="008E7910">
        <w:rPr>
          <w:rFonts w:eastAsia="MS Mincho"/>
          <w:sz w:val="27"/>
          <w:szCs w:val="27"/>
        </w:rPr>
        <w:t>в</w:t>
      </w:r>
      <w:r w:rsidRPr="001273BB">
        <w:rPr>
          <w:rFonts w:eastAsia="MS Mincho"/>
          <w:sz w:val="27"/>
          <w:szCs w:val="27"/>
        </w:rPr>
        <w:t xml:space="preserve"> административное правонарушения, предусмотренное ч. 4 ст. </w:t>
      </w:r>
      <w:r w:rsidRPr="001273BB" w:rsidR="008E7910">
        <w:rPr>
          <w:rFonts w:eastAsia="MS Mincho"/>
          <w:sz w:val="27"/>
          <w:szCs w:val="27"/>
        </w:rPr>
        <w:t>5</w:t>
      </w:r>
      <w:r w:rsidRPr="001273BB">
        <w:rPr>
          <w:rFonts w:eastAsia="MS Mincho"/>
          <w:sz w:val="27"/>
          <w:szCs w:val="27"/>
        </w:rPr>
        <w:t>.</w:t>
      </w:r>
      <w:r w:rsidRPr="001273BB" w:rsidR="008E7910">
        <w:rPr>
          <w:rFonts w:eastAsia="MS Mincho"/>
          <w:sz w:val="27"/>
          <w:szCs w:val="27"/>
        </w:rPr>
        <w:t>26</w:t>
      </w:r>
      <w:r w:rsidRPr="001273BB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правонарушениях.</w:t>
      </w:r>
    </w:p>
    <w:p w:rsidR="00AE7794" w:rsidRPr="001273BB" w:rsidP="00C024AB" w14:paraId="5E8B1D64" w14:textId="4F3BDAA6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Потерпевшая </w:t>
      </w:r>
      <w:r w:rsidR="005773BB">
        <w:rPr>
          <w:rFonts w:eastAsia="MS Mincho"/>
          <w:sz w:val="27"/>
          <w:szCs w:val="27"/>
        </w:rPr>
        <w:t>----</w:t>
      </w:r>
      <w:r w:rsidRPr="001273BB">
        <w:rPr>
          <w:rFonts w:eastAsia="MS Mincho"/>
          <w:sz w:val="27"/>
          <w:szCs w:val="27"/>
        </w:rPr>
        <w:t xml:space="preserve"> о времени и месте рассмотрения дела извещена надлежащим образом, о причинах неявки не известила, ходатайств об отложении рассмотрения дела не заявляла.   </w:t>
      </w:r>
    </w:p>
    <w:p w:rsidR="00C024AB" w:rsidRPr="001273BB" w:rsidP="00C024AB" w14:paraId="19F36C0F" w14:textId="23D66042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В судебно</w:t>
      </w:r>
      <w:r w:rsidRPr="001273BB" w:rsidR="009766B8">
        <w:rPr>
          <w:rFonts w:eastAsia="MS Mincho"/>
          <w:sz w:val="27"/>
          <w:szCs w:val="27"/>
        </w:rPr>
        <w:t>м</w:t>
      </w:r>
      <w:r w:rsidRPr="001273BB">
        <w:rPr>
          <w:rFonts w:eastAsia="MS Mincho"/>
          <w:sz w:val="27"/>
          <w:szCs w:val="27"/>
        </w:rPr>
        <w:t xml:space="preserve"> заседани</w:t>
      </w:r>
      <w:r w:rsidRPr="001273BB" w:rsidR="009766B8">
        <w:rPr>
          <w:rFonts w:eastAsia="MS Mincho"/>
          <w:sz w:val="27"/>
          <w:szCs w:val="27"/>
        </w:rPr>
        <w:t>и</w:t>
      </w:r>
      <w:r w:rsidRPr="001273BB">
        <w:rPr>
          <w:sz w:val="27"/>
          <w:szCs w:val="27"/>
        </w:rPr>
        <w:t xml:space="preserve"> </w:t>
      </w:r>
      <w:r w:rsidRPr="001273BB" w:rsidR="008E7910">
        <w:rPr>
          <w:rFonts w:eastAsia="MS Mincho"/>
          <w:sz w:val="27"/>
          <w:szCs w:val="27"/>
        </w:rPr>
        <w:t>Темирханов А.Б.</w:t>
      </w:r>
      <w:r w:rsidRPr="001273BB" w:rsidR="009766B8">
        <w:rPr>
          <w:rFonts w:eastAsia="MS Mincho"/>
          <w:sz w:val="27"/>
          <w:szCs w:val="27"/>
        </w:rPr>
        <w:t xml:space="preserve"> пояснил, что </w:t>
      </w:r>
      <w:r w:rsidR="005773BB">
        <w:rPr>
          <w:rFonts w:eastAsia="MS Mincho"/>
          <w:sz w:val="27"/>
          <w:szCs w:val="27"/>
        </w:rPr>
        <w:t>-----</w:t>
      </w:r>
      <w:r w:rsidRPr="001273BB" w:rsidR="009766B8">
        <w:rPr>
          <w:rFonts w:eastAsia="MS Mincho"/>
          <w:sz w:val="27"/>
          <w:szCs w:val="27"/>
        </w:rPr>
        <w:t xml:space="preserve"> в спортивном зале «Олимп» он находился на тренировке, в это время с ним зале также находился мужчина и женщина, которую он ранее не видел. Пока он ожидал, что</w:t>
      </w:r>
      <w:r w:rsidRPr="001273BB" w:rsidR="00222CB3">
        <w:rPr>
          <w:rFonts w:eastAsia="MS Mincho"/>
          <w:sz w:val="27"/>
          <w:szCs w:val="27"/>
        </w:rPr>
        <w:t>бы</w:t>
      </w:r>
      <w:r w:rsidRPr="001273BB" w:rsidR="009766B8">
        <w:rPr>
          <w:rFonts w:eastAsia="MS Mincho"/>
          <w:sz w:val="27"/>
          <w:szCs w:val="27"/>
        </w:rPr>
        <w:t xml:space="preserve"> освободи</w:t>
      </w:r>
      <w:r w:rsidRPr="001273BB" w:rsidR="00222CB3">
        <w:rPr>
          <w:rFonts w:eastAsia="MS Mincho"/>
          <w:sz w:val="27"/>
          <w:szCs w:val="27"/>
        </w:rPr>
        <w:t>л</w:t>
      </w:r>
      <w:r w:rsidRPr="001273BB" w:rsidR="009766B8">
        <w:rPr>
          <w:rFonts w:eastAsia="MS Mincho"/>
          <w:sz w:val="27"/>
          <w:szCs w:val="27"/>
        </w:rPr>
        <w:t>ся тренажер, подошло время молитвы, которую он не пропускает</w:t>
      </w:r>
      <w:r w:rsidRPr="001273BB" w:rsidR="00222CB3">
        <w:rPr>
          <w:rFonts w:eastAsia="MS Mincho"/>
          <w:sz w:val="27"/>
          <w:szCs w:val="27"/>
        </w:rPr>
        <w:t>.</w:t>
      </w:r>
      <w:r w:rsidRPr="001273BB" w:rsidR="009766B8">
        <w:rPr>
          <w:rFonts w:eastAsia="MS Mincho"/>
          <w:sz w:val="27"/>
          <w:szCs w:val="27"/>
        </w:rPr>
        <w:t xml:space="preserve"> </w:t>
      </w:r>
      <w:r w:rsidRPr="001273BB" w:rsidR="00222CB3">
        <w:rPr>
          <w:rFonts w:eastAsia="MS Mincho"/>
          <w:sz w:val="27"/>
          <w:szCs w:val="27"/>
        </w:rPr>
        <w:t>Он</w:t>
      </w:r>
      <w:r w:rsidRPr="001273BB" w:rsidR="009766B8">
        <w:rPr>
          <w:rFonts w:eastAsia="MS Mincho"/>
          <w:sz w:val="27"/>
          <w:szCs w:val="27"/>
        </w:rPr>
        <w:t xml:space="preserve"> отошел в сторону, отодвинул тренажерный снаряд, чтобы никому не мешать, расстелил свой коврик и стал «про себя» читать молитву и осуществлять поклоны. Данный обряд похож на разминку. Никого из присутствующих присоединиться к нему он не призывал, ничего о своей религии не рассказывал. </w:t>
      </w:r>
    </w:p>
    <w:p w:rsidR="00AE7794" w:rsidRPr="001273BB" w:rsidP="00C024AB" w14:paraId="2A85300D" w14:textId="4EEBF45A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Свидетель </w:t>
      </w:r>
      <w:r w:rsidR="005773BB">
        <w:rPr>
          <w:rFonts w:eastAsia="MS Mincho"/>
          <w:sz w:val="27"/>
          <w:szCs w:val="27"/>
        </w:rPr>
        <w:t>-----</w:t>
      </w:r>
      <w:r w:rsidRPr="001273BB">
        <w:rPr>
          <w:rFonts w:eastAsia="MS Mincho"/>
          <w:sz w:val="27"/>
          <w:szCs w:val="27"/>
        </w:rPr>
        <w:t>. в судебном заседании пояснила, что является</w:t>
      </w:r>
      <w:r w:rsidRPr="001273BB" w:rsidR="005A5599">
        <w:rPr>
          <w:rFonts w:eastAsia="MS Mincho"/>
          <w:sz w:val="27"/>
          <w:szCs w:val="27"/>
        </w:rPr>
        <w:t xml:space="preserve"> администратором МАУ ДО </w:t>
      </w:r>
      <w:r w:rsidR="005773BB">
        <w:rPr>
          <w:rFonts w:eastAsia="MS Mincho"/>
          <w:sz w:val="27"/>
          <w:szCs w:val="27"/>
        </w:rPr>
        <w:t>----</w:t>
      </w:r>
      <w:r w:rsidRPr="001273BB" w:rsidR="005A5599">
        <w:rPr>
          <w:rFonts w:eastAsia="MS Mincho"/>
          <w:sz w:val="27"/>
          <w:szCs w:val="27"/>
        </w:rPr>
        <w:t xml:space="preserve">». </w:t>
      </w:r>
      <w:r w:rsidR="005773BB">
        <w:rPr>
          <w:rFonts w:eastAsia="MS Mincho"/>
          <w:sz w:val="27"/>
          <w:szCs w:val="27"/>
        </w:rPr>
        <w:t xml:space="preserve">--- </w:t>
      </w:r>
      <w:r w:rsidRPr="001273BB" w:rsidR="005A5599">
        <w:rPr>
          <w:rFonts w:eastAsia="MS Mincho"/>
          <w:sz w:val="27"/>
          <w:szCs w:val="27"/>
        </w:rPr>
        <w:t xml:space="preserve">в 20 часов 40 минут в тренажерном зале произошел конфликт в связи с тем, что посетитель Темирханов А.Б. нарушил общественный порядок, в частности молился в присутствии других лиц. Она </w:t>
      </w:r>
      <w:r w:rsidRPr="001273BB" w:rsidR="005A5599">
        <w:rPr>
          <w:rFonts w:eastAsia="MS Mincho"/>
          <w:sz w:val="27"/>
          <w:szCs w:val="27"/>
        </w:rPr>
        <w:t xml:space="preserve">видела, что Темирханов А.Б. отошел в </w:t>
      </w:r>
      <w:r w:rsidRPr="001273BB">
        <w:rPr>
          <w:rFonts w:eastAsia="MS Mincho"/>
          <w:sz w:val="27"/>
          <w:szCs w:val="27"/>
        </w:rPr>
        <w:t>угол</w:t>
      </w:r>
      <w:r w:rsidRPr="001273BB" w:rsidR="005A5599">
        <w:rPr>
          <w:rFonts w:eastAsia="MS Mincho"/>
          <w:sz w:val="27"/>
          <w:szCs w:val="27"/>
        </w:rPr>
        <w:t xml:space="preserve">, </w:t>
      </w:r>
      <w:r w:rsidRPr="001273BB">
        <w:rPr>
          <w:rFonts w:eastAsia="MS Mincho"/>
          <w:sz w:val="27"/>
          <w:szCs w:val="27"/>
        </w:rPr>
        <w:t>зашел за тренажерные снаряды, где расстелил коврик и стал молиться. От руководства МАО ДО «Олимп» ей стало известно, что молиться в общественных местах нельзя. При этом Темирханов А.Б. никого не призывал присоединиться к нему, ничего о своем вероисповедании не рассказывал.</w:t>
      </w:r>
    </w:p>
    <w:p w:rsidR="00C024AB" w:rsidRPr="001273BB" w:rsidP="00C024AB" w14:paraId="529129D4" w14:textId="5334CDDA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Помощник прокурора г. </w:t>
      </w:r>
      <w:r w:rsidR="005773BB">
        <w:rPr>
          <w:rFonts w:eastAsia="MS Mincho"/>
          <w:sz w:val="27"/>
          <w:szCs w:val="27"/>
        </w:rPr>
        <w:t>---</w:t>
      </w:r>
      <w:r w:rsidRPr="001273BB">
        <w:rPr>
          <w:rFonts w:eastAsia="MS Mincho"/>
          <w:sz w:val="27"/>
          <w:szCs w:val="27"/>
        </w:rPr>
        <w:t xml:space="preserve"> </w:t>
      </w:r>
      <w:r w:rsidR="005773BB">
        <w:rPr>
          <w:rFonts w:eastAsia="MS Mincho"/>
          <w:sz w:val="27"/>
          <w:szCs w:val="27"/>
        </w:rPr>
        <w:t>---</w:t>
      </w:r>
      <w:r w:rsidRPr="001273BB">
        <w:rPr>
          <w:rFonts w:eastAsia="MS Mincho"/>
          <w:sz w:val="27"/>
          <w:szCs w:val="27"/>
        </w:rPr>
        <w:t>. в судебном заседании доводы постановления поддержал,</w:t>
      </w:r>
      <w:r w:rsidRPr="001273BB" w:rsidR="00AE7794">
        <w:rPr>
          <w:rFonts w:eastAsia="MS Mincho"/>
          <w:sz w:val="27"/>
          <w:szCs w:val="27"/>
        </w:rPr>
        <w:t xml:space="preserve"> полагал, что молитва в общественном месте предполагает распространение вероучения среди иных лиц, </w:t>
      </w:r>
      <w:r w:rsidRPr="001273BB">
        <w:rPr>
          <w:rFonts w:eastAsia="MS Mincho"/>
          <w:sz w:val="27"/>
          <w:szCs w:val="27"/>
        </w:rPr>
        <w:t>просил назначить Темирханову А.Б. наказание в пределах санкции ч. 4 ст. 5.26 КоАП РФ.</w:t>
      </w:r>
      <w:r w:rsidRPr="001273BB">
        <w:rPr>
          <w:rFonts w:eastAsia="MS Mincho"/>
          <w:sz w:val="27"/>
          <w:szCs w:val="27"/>
        </w:rPr>
        <w:tab/>
      </w:r>
    </w:p>
    <w:p w:rsidR="00C024AB" w:rsidRPr="001273BB" w:rsidP="00C024AB" w14:paraId="25FE9251" w14:textId="04845A56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Исследовав представленные материалы дела, </w:t>
      </w:r>
      <w:r w:rsidRPr="001273BB" w:rsidR="008E7910">
        <w:rPr>
          <w:rFonts w:eastAsia="MS Mincho"/>
          <w:sz w:val="27"/>
          <w:szCs w:val="27"/>
        </w:rPr>
        <w:t xml:space="preserve">заслушав </w:t>
      </w:r>
      <w:r w:rsidRPr="001273BB" w:rsidR="00AE7794">
        <w:rPr>
          <w:rFonts w:eastAsia="MS Mincho"/>
          <w:sz w:val="27"/>
          <w:szCs w:val="27"/>
        </w:rPr>
        <w:t>Темирханова</w:t>
      </w:r>
      <w:r w:rsidRPr="001273BB" w:rsidR="00AE7794">
        <w:rPr>
          <w:rFonts w:eastAsia="MS Mincho"/>
          <w:sz w:val="27"/>
          <w:szCs w:val="27"/>
        </w:rPr>
        <w:t xml:space="preserve"> А.Б., свидетеля </w:t>
      </w:r>
      <w:r w:rsidR="005773BB">
        <w:rPr>
          <w:rFonts w:eastAsia="MS Mincho"/>
          <w:sz w:val="27"/>
          <w:szCs w:val="27"/>
        </w:rPr>
        <w:t>-----</w:t>
      </w:r>
      <w:r w:rsidRPr="001273BB" w:rsidR="00AE7794">
        <w:rPr>
          <w:rFonts w:eastAsia="MS Mincho"/>
          <w:sz w:val="27"/>
          <w:szCs w:val="27"/>
        </w:rPr>
        <w:t xml:space="preserve"> </w:t>
      </w:r>
      <w:r w:rsidRPr="001273BB" w:rsidR="008E7910">
        <w:rPr>
          <w:rFonts w:eastAsia="MS Mincho"/>
          <w:sz w:val="27"/>
          <w:szCs w:val="27"/>
        </w:rPr>
        <w:t>помощника прокурора г</w:t>
      </w:r>
      <w:r w:rsidR="005773BB">
        <w:rPr>
          <w:rFonts w:eastAsia="MS Mincho"/>
          <w:sz w:val="27"/>
          <w:szCs w:val="27"/>
        </w:rPr>
        <w:t>----</w:t>
      </w:r>
      <w:r w:rsidRPr="001273BB" w:rsidR="00AE7794">
        <w:rPr>
          <w:rFonts w:eastAsia="MS Mincho"/>
          <w:sz w:val="27"/>
          <w:szCs w:val="27"/>
        </w:rPr>
        <w:t>.</w:t>
      </w:r>
      <w:r w:rsidRPr="001273BB" w:rsidR="008E7910">
        <w:rPr>
          <w:rFonts w:eastAsia="MS Mincho"/>
          <w:sz w:val="27"/>
          <w:szCs w:val="27"/>
        </w:rPr>
        <w:t xml:space="preserve">, </w:t>
      </w:r>
      <w:r w:rsidRPr="001273BB">
        <w:rPr>
          <w:rFonts w:eastAsia="MS Mincho"/>
          <w:sz w:val="27"/>
          <w:szCs w:val="27"/>
        </w:rPr>
        <w:t>мировой судья приходит к следующему.</w:t>
      </w:r>
    </w:p>
    <w:p w:rsidR="00540670" w:rsidRPr="001273BB" w:rsidP="00540670" w14:paraId="3240014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В соответствии с частью 4 статьи 5.26 Кодекса Российской Федерации об административных правонарушениях осуществление миссионерской деятельности с нарушением требований законодательства о свободе совести, свободе вероисповедания и о религиозных объединениях влечет наложение административного штрафа на граждан в размере от пяти тысяч до пятидесяти тысяч рублей.</w:t>
      </w:r>
    </w:p>
    <w:p w:rsidR="00540670" w:rsidRPr="001273BB" w:rsidP="00540670" w14:paraId="5C7D97B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Правоотношения в области прав человека и гражданина на свободу совести и свободу вероисповедания, а также правовое положение религиозных объединений, в том числе особенности их гражданско-правового положения урегулированы нормами Федерального закона от 26 сентября 1997 года № 125-ФЗ «О свободе совести и о религиозных объединениях»</w:t>
      </w:r>
      <w:r w:rsidRPr="001273BB" w:rsidR="00D1693E">
        <w:rPr>
          <w:rFonts w:eastAsia="MS Mincho"/>
          <w:sz w:val="27"/>
          <w:szCs w:val="27"/>
        </w:rPr>
        <w:t xml:space="preserve"> (далее – Закон № 125-ФЗ)</w:t>
      </w:r>
      <w:r w:rsidRPr="001273BB">
        <w:rPr>
          <w:rFonts w:eastAsia="MS Mincho"/>
          <w:sz w:val="27"/>
          <w:szCs w:val="27"/>
        </w:rPr>
        <w:t>.</w:t>
      </w:r>
    </w:p>
    <w:p w:rsidR="00540670" w:rsidRPr="001273BB" w:rsidP="00540670" w14:paraId="59325E0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Согласно пункту 1 статьи 24.1 Федерального закона от 26 сентября 1997 года № 125-ФЗ </w:t>
      </w:r>
      <w:r w:rsidRPr="001273BB" w:rsidR="00D1693E">
        <w:rPr>
          <w:rFonts w:eastAsia="MS Mincho"/>
          <w:sz w:val="27"/>
          <w:szCs w:val="27"/>
        </w:rPr>
        <w:t>миссионерской деятельностью в целях настоящего Федерального закона признается деятельность религиозного объединения, направленная на распространение информации о своем вероучении среди лиц, не являющихся участниками (последователями) данного религиозного объединения, в целях вовлечения указанных лиц в состав участников (последователей) религиозного объединения, осуществляемая непосредственно религиозными объединениями либо уполномоченными ими гражданами и (или) юридическими лицами публично, при помощи средств массовой информации, информационно-телекоммуникационной сети "Интернет" либо другими законными способами.</w:t>
      </w:r>
    </w:p>
    <w:p w:rsidR="00540670" w:rsidRPr="001273BB" w:rsidP="00540670" w14:paraId="7C4D6FB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Пунктом 1 статьи 24.2 </w:t>
      </w:r>
      <w:r w:rsidRPr="001273BB" w:rsidR="00222CB3">
        <w:rPr>
          <w:rFonts w:eastAsia="MS Mincho"/>
          <w:sz w:val="27"/>
          <w:szCs w:val="27"/>
        </w:rPr>
        <w:t>Закона</w:t>
      </w:r>
      <w:r w:rsidRPr="001273BB">
        <w:rPr>
          <w:rFonts w:eastAsia="MS Mincho"/>
          <w:sz w:val="27"/>
          <w:szCs w:val="27"/>
        </w:rPr>
        <w:t xml:space="preserve"> № 125-ФЗ установлено, что миссионерскую деятельность от имени религиозной организации вправе осуществлять руководитель религиозной организации, член ее коллегиального органа и (или) священнослужитель религиозной организации. Иные граждане и юридические лица вправе осуществлять миссионерскую деятельность от имени религиозной организации при наличии у них документа, выданного руководящим органом религиозной организации и подтверждающего полномочие на осуществление миссионерской деятельности от имени религиозной организации. В данном документе должны быть указаны реквизиты документа, подтверждающего факт внесения записи о религиозной организации в единый государственный реестр юридических лиц и выданного федеральным органом государственной регистрации или его территориальным органом.</w:t>
      </w:r>
    </w:p>
    <w:p w:rsidR="00C024AB" w:rsidRPr="001273BB" w:rsidP="00540670" w14:paraId="41C34BB2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В обоснование виновности </w:t>
      </w:r>
      <w:r w:rsidRPr="001273BB" w:rsidR="00540670">
        <w:rPr>
          <w:rFonts w:eastAsia="MS Mincho"/>
          <w:sz w:val="27"/>
          <w:szCs w:val="27"/>
        </w:rPr>
        <w:t xml:space="preserve">Темирханова А.Б. </w:t>
      </w:r>
      <w:r w:rsidRPr="001273BB">
        <w:rPr>
          <w:rFonts w:eastAsia="MS Mincho"/>
          <w:sz w:val="27"/>
          <w:szCs w:val="27"/>
        </w:rPr>
        <w:t xml:space="preserve">в совершении административного правонарушения, предусмотренного ч. 4 ст. </w:t>
      </w:r>
      <w:r w:rsidRPr="001273BB" w:rsidR="00222CB3">
        <w:rPr>
          <w:rFonts w:eastAsia="MS Mincho"/>
          <w:sz w:val="27"/>
          <w:szCs w:val="27"/>
        </w:rPr>
        <w:t>5</w:t>
      </w:r>
      <w:r w:rsidRPr="001273BB">
        <w:rPr>
          <w:rFonts w:eastAsia="MS Mincho"/>
          <w:sz w:val="27"/>
          <w:szCs w:val="27"/>
        </w:rPr>
        <w:t>.</w:t>
      </w:r>
      <w:r w:rsidRPr="001273BB" w:rsidR="00222CB3">
        <w:rPr>
          <w:rFonts w:eastAsia="MS Mincho"/>
          <w:sz w:val="27"/>
          <w:szCs w:val="27"/>
        </w:rPr>
        <w:t>26</w:t>
      </w:r>
      <w:r w:rsidRPr="001273BB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правонарушениях, представлены следующие материалы:</w:t>
      </w:r>
    </w:p>
    <w:p w:rsidR="00C024AB" w:rsidRPr="001273BB" w:rsidP="00C024AB" w14:paraId="7C3BB684" w14:textId="463973AF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- </w:t>
      </w:r>
      <w:r w:rsidRPr="001273BB" w:rsidR="00D1693E">
        <w:rPr>
          <w:rFonts w:eastAsia="MS Mincho"/>
          <w:sz w:val="27"/>
          <w:szCs w:val="27"/>
        </w:rPr>
        <w:t xml:space="preserve">постановление о возбуждении дела об административном правонарушении от </w:t>
      </w:r>
      <w:r w:rsidR="005773BB">
        <w:rPr>
          <w:rFonts w:eastAsia="MS Mincho"/>
          <w:sz w:val="27"/>
          <w:szCs w:val="27"/>
        </w:rPr>
        <w:t>---</w:t>
      </w:r>
      <w:r w:rsidRPr="001273BB" w:rsidR="00D1693E">
        <w:rPr>
          <w:rFonts w:eastAsia="MS Mincho"/>
          <w:sz w:val="27"/>
          <w:szCs w:val="27"/>
        </w:rPr>
        <w:t>, в котором изложены обстоятельства вменяемого правонарушения;</w:t>
      </w:r>
    </w:p>
    <w:p w:rsidR="00D1693E" w:rsidRPr="001273BB" w:rsidP="00540670" w14:paraId="19D5D167" w14:textId="16119E0D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- выписка из КУСП № </w:t>
      </w:r>
      <w:r w:rsidR="005773BB">
        <w:rPr>
          <w:rFonts w:eastAsia="MS Mincho"/>
          <w:sz w:val="27"/>
          <w:szCs w:val="27"/>
        </w:rPr>
        <w:t>----</w:t>
      </w:r>
      <w:r w:rsidRPr="001273BB">
        <w:rPr>
          <w:rFonts w:eastAsia="MS Mincho"/>
          <w:sz w:val="27"/>
          <w:szCs w:val="27"/>
        </w:rPr>
        <w:t xml:space="preserve">, из которой следует, что </w:t>
      </w:r>
      <w:r w:rsidR="005773BB">
        <w:rPr>
          <w:rFonts w:eastAsia="MS Mincho"/>
          <w:sz w:val="27"/>
          <w:szCs w:val="27"/>
        </w:rPr>
        <w:t>----</w:t>
      </w:r>
      <w:r w:rsidRPr="001273BB">
        <w:rPr>
          <w:rFonts w:eastAsia="MS Mincho"/>
          <w:sz w:val="27"/>
          <w:szCs w:val="27"/>
        </w:rPr>
        <w:t>в 20 часов 30 минут охранник спортивного зала «</w:t>
      </w:r>
      <w:r w:rsidR="005773BB">
        <w:rPr>
          <w:rFonts w:eastAsia="MS Mincho"/>
          <w:sz w:val="27"/>
          <w:szCs w:val="27"/>
        </w:rPr>
        <w:t>-----</w:t>
      </w:r>
      <w:r w:rsidRPr="001273BB">
        <w:rPr>
          <w:rFonts w:eastAsia="MS Mincho"/>
          <w:sz w:val="27"/>
          <w:szCs w:val="27"/>
        </w:rPr>
        <w:t xml:space="preserve"> сообщила о том, что по адресу: ХМАО-Югра, г. </w:t>
      </w:r>
      <w:r w:rsidR="005773BB">
        <w:rPr>
          <w:rFonts w:eastAsia="MS Mincho"/>
          <w:sz w:val="27"/>
          <w:szCs w:val="27"/>
        </w:rPr>
        <w:t>----</w:t>
      </w:r>
      <w:r w:rsidRPr="001273BB">
        <w:rPr>
          <w:rFonts w:eastAsia="MS Mincho"/>
          <w:sz w:val="27"/>
          <w:szCs w:val="27"/>
        </w:rPr>
        <w:t>, в спортивном зале произошел словесный конфликт с тренирующимися моло</w:t>
      </w:r>
      <w:r w:rsidRPr="001273BB" w:rsidR="006005A4">
        <w:rPr>
          <w:rFonts w:eastAsia="MS Mincho"/>
          <w:sz w:val="27"/>
          <w:szCs w:val="27"/>
        </w:rPr>
        <w:t>д</w:t>
      </w:r>
      <w:r w:rsidRPr="001273BB">
        <w:rPr>
          <w:rFonts w:eastAsia="MS Mincho"/>
          <w:sz w:val="27"/>
          <w:szCs w:val="27"/>
        </w:rPr>
        <w:t>ыми людьми;</w:t>
      </w:r>
    </w:p>
    <w:p w:rsidR="006005A4" w:rsidRPr="001273BB" w:rsidP="00540670" w14:paraId="3ACF222D" w14:textId="3244DD8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- </w:t>
      </w:r>
      <w:r w:rsidRPr="001273BB" w:rsidR="00953047">
        <w:rPr>
          <w:rFonts w:eastAsia="MS Mincho"/>
          <w:sz w:val="27"/>
          <w:szCs w:val="27"/>
        </w:rPr>
        <w:t xml:space="preserve">заявление </w:t>
      </w:r>
      <w:r w:rsidR="005773BB">
        <w:rPr>
          <w:rFonts w:eastAsia="MS Mincho"/>
          <w:sz w:val="27"/>
          <w:szCs w:val="27"/>
        </w:rPr>
        <w:t>----</w:t>
      </w:r>
      <w:r w:rsidRPr="001273BB" w:rsidR="00953047">
        <w:rPr>
          <w:rFonts w:eastAsia="MS Mincho"/>
          <w:sz w:val="27"/>
          <w:szCs w:val="27"/>
        </w:rPr>
        <w:t>, в соответствии с которым она просит привлечь к ответственности неизвестного ей гражданина по факту совершения действий религиозного толка в неустановленном законом месте;</w:t>
      </w:r>
    </w:p>
    <w:p w:rsidR="009D0925" w:rsidRPr="001273BB" w:rsidP="00540670" w14:paraId="375EF64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- объяснения Красильниковой М.И. от 25.05.2026, которая видела в монитор, как на 2 этаже гражданин совершал «намаз», расстелив в углу коврик;</w:t>
      </w:r>
    </w:p>
    <w:p w:rsidR="00953047" w:rsidRPr="001273BB" w:rsidP="00540670" w14:paraId="511C05FF" w14:textId="0587C803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- объяснения </w:t>
      </w:r>
      <w:r w:rsidR="005773BB">
        <w:rPr>
          <w:rFonts w:eastAsia="MS Mincho"/>
          <w:sz w:val="27"/>
          <w:szCs w:val="27"/>
        </w:rPr>
        <w:t>---</w:t>
      </w:r>
      <w:r w:rsidRPr="001273BB">
        <w:rPr>
          <w:rFonts w:eastAsia="MS Mincho"/>
          <w:sz w:val="27"/>
          <w:szCs w:val="27"/>
        </w:rPr>
        <w:t xml:space="preserve"> от </w:t>
      </w:r>
      <w:r w:rsidR="005773BB">
        <w:rPr>
          <w:rFonts w:eastAsia="MS Mincho"/>
          <w:sz w:val="27"/>
          <w:szCs w:val="27"/>
        </w:rPr>
        <w:t>----</w:t>
      </w:r>
      <w:r w:rsidRPr="001273BB" w:rsidR="00BE3475">
        <w:rPr>
          <w:rFonts w:eastAsia="MS Mincho"/>
          <w:sz w:val="27"/>
          <w:szCs w:val="27"/>
        </w:rPr>
        <w:t>,</w:t>
      </w:r>
      <w:r w:rsidRPr="001273BB">
        <w:rPr>
          <w:rFonts w:eastAsia="MS Mincho"/>
          <w:sz w:val="27"/>
          <w:szCs w:val="27"/>
        </w:rPr>
        <w:t xml:space="preserve"> из которых следует, что </w:t>
      </w:r>
      <w:r w:rsidR="005773BB">
        <w:rPr>
          <w:rFonts w:eastAsia="MS Mincho"/>
          <w:sz w:val="27"/>
          <w:szCs w:val="27"/>
        </w:rPr>
        <w:t>----</w:t>
      </w:r>
      <w:r w:rsidRPr="001273BB">
        <w:rPr>
          <w:rFonts w:eastAsia="MS Mincho"/>
          <w:sz w:val="27"/>
          <w:szCs w:val="27"/>
        </w:rPr>
        <w:t xml:space="preserve"> примерно в 20 часов 30 минут она находилась в тренажерном зале по адресу: ХМАО-Югра, г. </w:t>
      </w:r>
      <w:r w:rsidR="005773BB">
        <w:rPr>
          <w:rFonts w:eastAsia="MS Mincho"/>
          <w:sz w:val="27"/>
          <w:szCs w:val="27"/>
        </w:rPr>
        <w:t>-----</w:t>
      </w:r>
      <w:r w:rsidRPr="001273BB">
        <w:rPr>
          <w:rFonts w:eastAsia="MS Mincho"/>
          <w:sz w:val="27"/>
          <w:szCs w:val="27"/>
        </w:rPr>
        <w:t>, когда в зал пришел гражданин, который известен ей как Анзор. Примерно через 5-10 минут данный гражданин начал совершать «намаз», что ей не понравилось. По ее религиозным убеждениям, молитва должна совершаться тайно, либо в специально отведенных местах. Данное действие оскорбило ее религиозные убеждения</w:t>
      </w:r>
      <w:r w:rsidRPr="001273BB" w:rsidR="00BE3475">
        <w:rPr>
          <w:rFonts w:eastAsia="MS Mincho"/>
          <w:sz w:val="27"/>
          <w:szCs w:val="27"/>
        </w:rPr>
        <w:t>. Молитву гражданин читал шепотом, закрыв глаза, после чего опустился на колени, и стал совершать обряд «намаз»</w:t>
      </w:r>
      <w:r w:rsidRPr="001273BB">
        <w:rPr>
          <w:rFonts w:eastAsia="MS Mincho"/>
          <w:sz w:val="27"/>
          <w:szCs w:val="27"/>
        </w:rPr>
        <w:t>;</w:t>
      </w:r>
    </w:p>
    <w:p w:rsidR="00953047" w:rsidRPr="001273BB" w:rsidP="00540670" w14:paraId="3B1EE48C" w14:textId="52DA90EA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- объяснения </w:t>
      </w:r>
      <w:r w:rsidR="005773BB">
        <w:rPr>
          <w:rFonts w:eastAsia="MS Mincho"/>
          <w:sz w:val="27"/>
          <w:szCs w:val="27"/>
        </w:rPr>
        <w:t>----</w:t>
      </w:r>
      <w:r w:rsidRPr="001273BB">
        <w:rPr>
          <w:rFonts w:eastAsia="MS Mincho"/>
          <w:sz w:val="27"/>
          <w:szCs w:val="27"/>
        </w:rPr>
        <w:t>.</w:t>
      </w:r>
      <w:r w:rsidRPr="001273BB">
        <w:rPr>
          <w:rFonts w:eastAsia="MS Mincho"/>
          <w:sz w:val="27"/>
          <w:szCs w:val="27"/>
        </w:rPr>
        <w:t xml:space="preserve"> от </w:t>
      </w:r>
      <w:r w:rsidR="005773BB">
        <w:rPr>
          <w:rFonts w:eastAsia="MS Mincho"/>
          <w:sz w:val="27"/>
          <w:szCs w:val="27"/>
        </w:rPr>
        <w:t>----</w:t>
      </w:r>
      <w:r w:rsidRPr="001273BB">
        <w:rPr>
          <w:rFonts w:eastAsia="MS Mincho"/>
          <w:sz w:val="27"/>
          <w:szCs w:val="27"/>
        </w:rPr>
        <w:t xml:space="preserve">из которых следует, что </w:t>
      </w:r>
      <w:r w:rsidR="005773BB">
        <w:rPr>
          <w:rFonts w:eastAsia="MS Mincho"/>
          <w:sz w:val="27"/>
          <w:szCs w:val="27"/>
        </w:rPr>
        <w:t>----</w:t>
      </w:r>
      <w:r w:rsidRPr="001273BB">
        <w:rPr>
          <w:rFonts w:eastAsia="MS Mincho"/>
          <w:sz w:val="27"/>
          <w:szCs w:val="27"/>
        </w:rPr>
        <w:t>она нажала тревожную кнопку по факту возникновения словесного конфликта, причиной которого стало замечание гражданину за совершение им «намаза». Она считает, что в их учреждении запрещено совершать намаз;</w:t>
      </w:r>
    </w:p>
    <w:p w:rsidR="00953047" w:rsidRPr="001273BB" w:rsidP="00540670" w14:paraId="2B32B1B1" w14:textId="7BE098D5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- рапорт от </w:t>
      </w:r>
      <w:r w:rsidR="005773BB">
        <w:rPr>
          <w:rFonts w:eastAsia="MS Mincho"/>
          <w:sz w:val="27"/>
          <w:szCs w:val="27"/>
        </w:rPr>
        <w:t>----</w:t>
      </w:r>
      <w:r w:rsidRPr="001273BB">
        <w:rPr>
          <w:rFonts w:eastAsia="MS Mincho"/>
          <w:sz w:val="27"/>
          <w:szCs w:val="27"/>
        </w:rPr>
        <w:t xml:space="preserve"> о результатах проведенной проверки по факту словесного конфликта, который возник из-за совершенного «намаза»;</w:t>
      </w:r>
    </w:p>
    <w:p w:rsidR="00953047" w:rsidRPr="001273BB" w:rsidP="00540670" w14:paraId="52D79D2E" w14:textId="1CC975F5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- копия журнала посетителей тренажерного зала КСК «Кедр», из которого следует, что в тренажерном зале с 19 часов 50 минут находилась </w:t>
      </w:r>
      <w:r w:rsidR="005773BB">
        <w:rPr>
          <w:rFonts w:eastAsia="MS Mincho"/>
          <w:sz w:val="27"/>
          <w:szCs w:val="27"/>
        </w:rPr>
        <w:t>-----</w:t>
      </w:r>
      <w:r w:rsidRPr="001273BB">
        <w:rPr>
          <w:rFonts w:eastAsia="MS Mincho"/>
          <w:sz w:val="27"/>
          <w:szCs w:val="27"/>
        </w:rPr>
        <w:t xml:space="preserve"> </w:t>
      </w:r>
      <w:r w:rsidRPr="001273BB" w:rsidR="00BE3475">
        <w:rPr>
          <w:rFonts w:eastAsia="MS Mincho"/>
          <w:sz w:val="27"/>
          <w:szCs w:val="27"/>
        </w:rPr>
        <w:t xml:space="preserve">с 20 часов 05 минут – </w:t>
      </w:r>
      <w:r w:rsidR="005773BB">
        <w:rPr>
          <w:rFonts w:eastAsia="MS Mincho"/>
          <w:sz w:val="27"/>
          <w:szCs w:val="27"/>
        </w:rPr>
        <w:t>----</w:t>
      </w:r>
      <w:r w:rsidRPr="001273BB" w:rsidR="00BE3475">
        <w:rPr>
          <w:rFonts w:eastAsia="MS Mincho"/>
          <w:sz w:val="27"/>
          <w:szCs w:val="27"/>
        </w:rPr>
        <w:t>., с 20 часов 30 минут – Темирханов А.;</w:t>
      </w:r>
    </w:p>
    <w:p w:rsidR="00BE3475" w:rsidRPr="001273BB" w:rsidP="00540670" w14:paraId="34B5CB4C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- справка на лицо по ИБД-Ф;</w:t>
      </w:r>
    </w:p>
    <w:p w:rsidR="009D0925" w:rsidRPr="001273BB" w:rsidP="00540670" w14:paraId="3D44F76E" w14:textId="4198FF28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- объяснения Темирханова А.Б. от </w:t>
      </w:r>
      <w:r w:rsidR="005773BB">
        <w:rPr>
          <w:rFonts w:eastAsia="MS Mincho"/>
          <w:sz w:val="27"/>
          <w:szCs w:val="27"/>
        </w:rPr>
        <w:t>----</w:t>
      </w:r>
      <w:r w:rsidRPr="001273BB">
        <w:rPr>
          <w:rFonts w:eastAsia="MS Mincho"/>
          <w:sz w:val="27"/>
          <w:szCs w:val="27"/>
        </w:rPr>
        <w:t>, из которых следует, что он старается совершать молитву «намаз» без пропусков. Данная процедура занимает</w:t>
      </w:r>
      <w:r w:rsidRPr="001273BB" w:rsidR="00222CB3">
        <w:rPr>
          <w:rFonts w:eastAsia="MS Mincho"/>
          <w:sz w:val="27"/>
          <w:szCs w:val="27"/>
        </w:rPr>
        <w:t xml:space="preserve"> </w:t>
      </w:r>
      <w:r w:rsidRPr="001273BB">
        <w:rPr>
          <w:rFonts w:eastAsia="MS Mincho"/>
          <w:sz w:val="27"/>
          <w:szCs w:val="27"/>
        </w:rPr>
        <w:t xml:space="preserve">в среднем 5 минут. Молитва проговаривается вслух либо шепотом. </w:t>
      </w:r>
      <w:r w:rsidR="005773BB">
        <w:rPr>
          <w:rFonts w:eastAsia="MS Mincho"/>
          <w:sz w:val="27"/>
          <w:szCs w:val="27"/>
        </w:rPr>
        <w:t>---</w:t>
      </w:r>
      <w:r w:rsidRPr="001273BB">
        <w:rPr>
          <w:rFonts w:eastAsia="MS Mincho"/>
          <w:sz w:val="27"/>
          <w:szCs w:val="27"/>
        </w:rPr>
        <w:t xml:space="preserve"> в 20 часов 30 минут он находился на тренировке по адрсу: ХМАО-</w:t>
      </w:r>
      <w:r w:rsidRPr="001273BB">
        <w:rPr>
          <w:rFonts w:eastAsia="MS Mincho"/>
          <w:sz w:val="27"/>
          <w:szCs w:val="27"/>
        </w:rPr>
        <w:t>Югра,</w:t>
      </w:r>
      <w:r w:rsidR="005773BB">
        <w:rPr>
          <w:rFonts w:eastAsia="MS Mincho"/>
          <w:sz w:val="27"/>
          <w:szCs w:val="27"/>
        </w:rPr>
        <w:t>----</w:t>
      </w:r>
      <w:r w:rsidRPr="001273BB">
        <w:rPr>
          <w:rFonts w:eastAsia="MS Mincho"/>
          <w:sz w:val="27"/>
          <w:szCs w:val="27"/>
        </w:rPr>
        <w:t xml:space="preserve"> где, воспользовавшись находящимся при нем ковриком для «намаза», постелив его в противоположном от дверей углу, стал совершать «намаз». В этот момент его никто не снимал, но видела занимающаяся на беговой дорожке женщина, которая возмутилась.</w:t>
      </w:r>
    </w:p>
    <w:p w:rsidR="009D0925" w:rsidRPr="001273BB" w:rsidP="00540670" w14:paraId="19D5021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Исследовав представленные материалы, прихожу к выводам об отсутствии объективных и достоверных доказательств, подтверждающих виновность Темирханова А.Б. в совершении административного правонарушения, предусмотренного ч. 4 ст. 5.26 КоАП РФ.</w:t>
      </w:r>
    </w:p>
    <w:p w:rsidR="00540670" w:rsidRPr="001273BB" w:rsidP="00540670" w14:paraId="1BBEF37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Объективную сторону состава административного правонарушения, предусмотренного частью 4 статьи 5.26 Кодекса Российской Федерации об административных правонарушениях, образует деятельность граждан и юридических лиц, которая отвечает признакам миссионерской деятельности и осуществляется ими с нарушением требований (запретов, позитивных обязываний), содержащихся в законодательстве о свободе совести, свободе вероисповедания и о религиозных объединениях (определение Конституционного Суда Российской Федерации от 15.10.2018 № 2514-О).</w:t>
      </w:r>
    </w:p>
    <w:p w:rsidR="00540670" w:rsidRPr="001273BB" w:rsidP="00540670" w14:paraId="0790044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Согласно правовой позиции Конституционного Суда Российской Федерации, выраженной в Определении от 13.03.2018 № 579-О под миссионерской деятельностью религиозного объединения применительно к отношениям, регулируемым Федеральным законом </w:t>
      </w:r>
      <w:r w:rsidRPr="001273BB" w:rsidR="00C95091">
        <w:rPr>
          <w:rFonts w:eastAsia="MS Mincho"/>
          <w:sz w:val="27"/>
          <w:szCs w:val="27"/>
        </w:rPr>
        <w:t>«</w:t>
      </w:r>
      <w:r w:rsidRPr="001273BB">
        <w:rPr>
          <w:rFonts w:eastAsia="MS Mincho"/>
          <w:sz w:val="27"/>
          <w:szCs w:val="27"/>
        </w:rPr>
        <w:t>О свободе совести и о религиозных объединениях</w:t>
      </w:r>
      <w:r w:rsidRPr="001273BB" w:rsidR="00C95091">
        <w:rPr>
          <w:rFonts w:eastAsia="MS Mincho"/>
          <w:sz w:val="27"/>
          <w:szCs w:val="27"/>
        </w:rPr>
        <w:t>»</w:t>
      </w:r>
      <w:r w:rsidRPr="001273BB">
        <w:rPr>
          <w:rFonts w:eastAsia="MS Mincho"/>
          <w:sz w:val="27"/>
          <w:szCs w:val="27"/>
        </w:rPr>
        <w:t>, понимается деятельность, которая, во-первых, осуществляется особым кругом лиц (религиозное объединение, его участники, иные граждане и юридические лица в установленном порядке), во-вторых, направлена на распространение информации о своем вероучении (его религиозных постулатах) среди лиц, не являющихся участниками (членами, последователями) данного религиозного объединения, в-третьих, имеет целью вовлечение названных лиц в состав участников (членов, последователей) религиозного объединения посредством обращения к их сознанию, воле, чувствам, в том числе путем раскрытия лицом, осуществляющим миссионерскую деятельность, собственных религиозных воззрений и убеждений. Системообразующим признаком миссионерской деятельности при этом является именно распространение гражданами, их объединениями информации о конкретном религиозном вероучении среди лиц, которые, не являясь его последователями, вовлекаются в их число, в том числе в качестве участников конкретных религиозных объединений.</w:t>
      </w:r>
    </w:p>
    <w:p w:rsidR="00540670" w:rsidRPr="001273BB" w:rsidP="00540670" w14:paraId="3B004FD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Иными словами, распространение религиозным объединением, его участниками, другими лицами вовне информации о деятельности данного религиозного объединения, проводимых им мероприятиях, включая богослужения, другие религиозные обряды и церемонии, подпадает под определение миссионерской деятельности как таковой, только если содержит названный системообразующий признак: при его наличии установление факта осуществления религиозным объединением, его участниками, иными лицами миссионерской деятельности на законных основаниях требует, помимо решения иных вопросов, выявления всех признаков миссионерской деятельности, указанных в пункте 1 статьи 24.1 и пункте 2 статьи 24.2 Федерального закона </w:t>
      </w:r>
      <w:r w:rsidRPr="001273BB" w:rsidR="00C95091">
        <w:rPr>
          <w:rFonts w:eastAsia="MS Mincho"/>
          <w:sz w:val="27"/>
          <w:szCs w:val="27"/>
        </w:rPr>
        <w:t>«</w:t>
      </w:r>
      <w:r w:rsidRPr="001273BB">
        <w:rPr>
          <w:rFonts w:eastAsia="MS Mincho"/>
          <w:sz w:val="27"/>
          <w:szCs w:val="27"/>
        </w:rPr>
        <w:t>О свободе совести и о религиозных объединениях</w:t>
      </w:r>
      <w:r w:rsidRPr="001273BB" w:rsidR="00C95091">
        <w:rPr>
          <w:rFonts w:eastAsia="MS Mincho"/>
          <w:sz w:val="27"/>
          <w:szCs w:val="27"/>
        </w:rPr>
        <w:t>»</w:t>
      </w:r>
      <w:r w:rsidRPr="001273BB">
        <w:rPr>
          <w:rFonts w:eastAsia="MS Mincho"/>
          <w:sz w:val="27"/>
          <w:szCs w:val="27"/>
        </w:rPr>
        <w:t xml:space="preserve">, а его отсутствие в осуществляемой в области вероисповедных отношений деятельности свидетельствует о том, что такая деятельность не может квалифицироваться как миссионерская в смысле Федерального закона </w:t>
      </w:r>
      <w:r w:rsidRPr="001273BB" w:rsidR="00C95091">
        <w:rPr>
          <w:rFonts w:eastAsia="MS Mincho"/>
          <w:sz w:val="27"/>
          <w:szCs w:val="27"/>
        </w:rPr>
        <w:t>«</w:t>
      </w:r>
      <w:r w:rsidRPr="001273BB">
        <w:rPr>
          <w:rFonts w:eastAsia="MS Mincho"/>
          <w:sz w:val="27"/>
          <w:szCs w:val="27"/>
        </w:rPr>
        <w:t>О свободе совести и о религиозных объединениях</w:t>
      </w:r>
      <w:r w:rsidRPr="001273BB" w:rsidR="00C95091">
        <w:rPr>
          <w:rFonts w:eastAsia="MS Mincho"/>
          <w:sz w:val="27"/>
          <w:szCs w:val="27"/>
        </w:rPr>
        <w:t>»</w:t>
      </w:r>
      <w:r w:rsidRPr="001273BB">
        <w:rPr>
          <w:rFonts w:eastAsia="MS Mincho"/>
          <w:sz w:val="27"/>
          <w:szCs w:val="27"/>
        </w:rPr>
        <w:t>, а потому она, даже если и совершается с нарушением требований законодательства о свободе совести, свободе вероисповедания и о религиозных объединениях, не образует состава правонарушения, предусмотренного частью 4 статьи 5.26 Кодекса Российской Федерации об административных правонарушениях.</w:t>
      </w:r>
    </w:p>
    <w:p w:rsidR="00540670" w:rsidRPr="001273BB" w:rsidP="00540670" w14:paraId="16049CB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Между тем</w:t>
      </w:r>
      <w:r w:rsidRPr="001273BB" w:rsidR="00222CB3">
        <w:rPr>
          <w:rFonts w:eastAsia="MS Mincho"/>
          <w:sz w:val="27"/>
          <w:szCs w:val="27"/>
        </w:rPr>
        <w:t>,</w:t>
      </w:r>
      <w:r w:rsidRPr="001273BB">
        <w:rPr>
          <w:rFonts w:eastAsia="MS Mincho"/>
          <w:sz w:val="27"/>
          <w:szCs w:val="27"/>
        </w:rPr>
        <w:t xml:space="preserve"> в постановлении </w:t>
      </w:r>
      <w:r w:rsidRPr="001273BB" w:rsidR="00C95091">
        <w:rPr>
          <w:rFonts w:eastAsia="MS Mincho"/>
          <w:sz w:val="27"/>
          <w:szCs w:val="27"/>
        </w:rPr>
        <w:t>от 19.06.2026</w:t>
      </w:r>
      <w:r w:rsidRPr="001273BB">
        <w:rPr>
          <w:rFonts w:eastAsia="MS Mincho"/>
          <w:sz w:val="27"/>
          <w:szCs w:val="27"/>
        </w:rPr>
        <w:t xml:space="preserve"> не отражено, какие действия </w:t>
      </w:r>
      <w:r w:rsidRPr="001273BB" w:rsidR="00C95091">
        <w:rPr>
          <w:rFonts w:eastAsia="MS Mincho"/>
          <w:sz w:val="27"/>
          <w:szCs w:val="27"/>
        </w:rPr>
        <w:t>Темирханова А.Б.</w:t>
      </w:r>
      <w:r w:rsidRPr="001273BB">
        <w:rPr>
          <w:rFonts w:eastAsia="MS Mincho"/>
          <w:sz w:val="27"/>
          <w:szCs w:val="27"/>
        </w:rPr>
        <w:t xml:space="preserve"> при </w:t>
      </w:r>
      <w:r w:rsidRPr="001273BB" w:rsidR="00C26956">
        <w:rPr>
          <w:rFonts w:eastAsia="MS Mincho"/>
          <w:sz w:val="27"/>
          <w:szCs w:val="27"/>
        </w:rPr>
        <w:t>осуществлении</w:t>
      </w:r>
      <w:r w:rsidRPr="001273BB">
        <w:rPr>
          <w:rFonts w:eastAsia="MS Mincho"/>
          <w:sz w:val="27"/>
          <w:szCs w:val="27"/>
        </w:rPr>
        <w:t xml:space="preserve"> молитвы в общественном месте</w:t>
      </w:r>
      <w:r w:rsidRPr="001273BB" w:rsidR="00C95091">
        <w:rPr>
          <w:rFonts w:eastAsia="MS Mincho"/>
          <w:sz w:val="27"/>
          <w:szCs w:val="27"/>
        </w:rPr>
        <w:t>, а именно в тренажерном зале МАУ ДО «Олимп» по адресу: ХМАО-Югра, г. Пыть-Ях, 2 мкр., д. 26А,</w:t>
      </w:r>
      <w:r w:rsidRPr="001273BB">
        <w:rPr>
          <w:rFonts w:eastAsia="MS Mincho"/>
          <w:sz w:val="27"/>
          <w:szCs w:val="27"/>
        </w:rPr>
        <w:t xml:space="preserve"> отвечали признакам миссионерской деятельности и свидетельствовали о публичном распространении информации о конкретном религиозном вероучении среди иных лиц, которые, не являясь его последователями</w:t>
      </w:r>
      <w:r w:rsidRPr="001273BB" w:rsidR="00C95091">
        <w:rPr>
          <w:rFonts w:eastAsia="MS Mincho"/>
          <w:sz w:val="27"/>
          <w:szCs w:val="27"/>
        </w:rPr>
        <w:t>,</w:t>
      </w:r>
      <w:r w:rsidRPr="001273BB">
        <w:rPr>
          <w:rFonts w:eastAsia="MS Mincho"/>
          <w:sz w:val="27"/>
          <w:szCs w:val="27"/>
        </w:rPr>
        <w:t xml:space="preserve"> вовлекались в число участников какого-то конкретного религиозного объединения.</w:t>
      </w:r>
    </w:p>
    <w:p w:rsidR="001E490D" w:rsidRPr="001273BB" w:rsidP="00540670" w14:paraId="49FDD52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При этом, мировым судьей учтено, что </w:t>
      </w:r>
      <w:r w:rsidRPr="001273BB" w:rsidR="00F7330E">
        <w:rPr>
          <w:rFonts w:eastAsia="MS Mincho"/>
          <w:sz w:val="27"/>
          <w:szCs w:val="27"/>
        </w:rPr>
        <w:t>«</w:t>
      </w:r>
      <w:r w:rsidRPr="001273BB">
        <w:rPr>
          <w:rFonts w:eastAsia="MS Mincho"/>
          <w:sz w:val="27"/>
          <w:szCs w:val="27"/>
        </w:rPr>
        <w:t>н</w:t>
      </w:r>
      <w:r w:rsidRPr="001273BB" w:rsidR="00F7330E">
        <w:rPr>
          <w:rFonts w:eastAsia="MS Mincho"/>
          <w:sz w:val="27"/>
          <w:szCs w:val="27"/>
        </w:rPr>
        <w:t>амаз»</w:t>
      </w:r>
      <w:r w:rsidRPr="001273BB" w:rsidR="00540670">
        <w:rPr>
          <w:rFonts w:eastAsia="MS Mincho"/>
          <w:sz w:val="27"/>
          <w:szCs w:val="27"/>
        </w:rPr>
        <w:t xml:space="preserve"> - это молитва</w:t>
      </w:r>
      <w:r w:rsidRPr="001273BB">
        <w:rPr>
          <w:rFonts w:eastAsia="MS Mincho"/>
          <w:sz w:val="27"/>
          <w:szCs w:val="27"/>
        </w:rPr>
        <w:t>,</w:t>
      </w:r>
      <w:r w:rsidRPr="001273BB" w:rsidR="00540670">
        <w:rPr>
          <w:rFonts w:eastAsia="MS Mincho"/>
          <w:sz w:val="27"/>
          <w:szCs w:val="27"/>
        </w:rPr>
        <w:t xml:space="preserve"> способ прямого обращения к Всевышнему, выражение благодарности, покорности, служению Богу и просьбы о прощении</w:t>
      </w:r>
      <w:r w:rsidRPr="001273BB">
        <w:rPr>
          <w:rFonts w:eastAsia="MS Mincho"/>
          <w:sz w:val="27"/>
          <w:szCs w:val="27"/>
        </w:rPr>
        <w:t>, т.е. сам по себе «н</w:t>
      </w:r>
      <w:r w:rsidRPr="001273BB" w:rsidR="00540670">
        <w:rPr>
          <w:rFonts w:eastAsia="MS Mincho"/>
          <w:sz w:val="27"/>
          <w:szCs w:val="27"/>
        </w:rPr>
        <w:t>амаз</w:t>
      </w:r>
      <w:r w:rsidRPr="001273BB">
        <w:rPr>
          <w:rFonts w:eastAsia="MS Mincho"/>
          <w:sz w:val="27"/>
          <w:szCs w:val="27"/>
        </w:rPr>
        <w:t>»</w:t>
      </w:r>
      <w:r w:rsidRPr="001273BB" w:rsidR="00540670">
        <w:rPr>
          <w:rFonts w:eastAsia="MS Mincho"/>
          <w:sz w:val="27"/>
          <w:szCs w:val="27"/>
        </w:rPr>
        <w:t xml:space="preserve"> не </w:t>
      </w:r>
      <w:r w:rsidRPr="001273BB">
        <w:rPr>
          <w:rFonts w:eastAsia="MS Mincho"/>
          <w:sz w:val="27"/>
          <w:szCs w:val="27"/>
        </w:rPr>
        <w:t xml:space="preserve">является </w:t>
      </w:r>
      <w:r w:rsidRPr="001273BB" w:rsidR="00540670">
        <w:rPr>
          <w:rFonts w:eastAsia="MS Mincho"/>
          <w:sz w:val="27"/>
          <w:szCs w:val="27"/>
        </w:rPr>
        <w:t xml:space="preserve">миссионерской деятельностью. </w:t>
      </w:r>
    </w:p>
    <w:p w:rsidR="00F7330E" w:rsidRPr="001273BB" w:rsidP="00540670" w14:paraId="29E61DFE" w14:textId="4B73D850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 xml:space="preserve">Каких-либо достоверных доказательств того, что Темирханов А.Б. призывал следовать его вероучению и читать молитвы вместе с ним, </w:t>
      </w:r>
      <w:r w:rsidRPr="001273BB" w:rsidR="001E490D">
        <w:rPr>
          <w:rFonts w:eastAsia="MS Mincho"/>
          <w:sz w:val="27"/>
          <w:szCs w:val="27"/>
        </w:rPr>
        <w:t xml:space="preserve">действуя в интересах конкретного религиозного объединения, </w:t>
      </w:r>
      <w:r w:rsidRPr="001273BB">
        <w:rPr>
          <w:rFonts w:eastAsia="MS Mincho"/>
          <w:sz w:val="27"/>
          <w:szCs w:val="27"/>
        </w:rPr>
        <w:t>материалы дела не содержат</w:t>
      </w:r>
      <w:r w:rsidRPr="001273BB" w:rsidR="001E490D">
        <w:rPr>
          <w:rFonts w:eastAsia="MS Mincho"/>
          <w:sz w:val="27"/>
          <w:szCs w:val="27"/>
        </w:rPr>
        <w:t>.</w:t>
      </w:r>
      <w:r w:rsidRPr="001273BB" w:rsidR="001E490D">
        <w:rPr>
          <w:rFonts w:eastAsia="MS Mincho"/>
          <w:sz w:val="27"/>
          <w:szCs w:val="27"/>
        </w:rPr>
        <w:tab/>
        <w:t>Б</w:t>
      </w:r>
      <w:r w:rsidRPr="001273BB">
        <w:rPr>
          <w:rFonts w:eastAsia="MS Mincho"/>
          <w:sz w:val="27"/>
          <w:szCs w:val="27"/>
        </w:rPr>
        <w:t xml:space="preserve">олее того, как следует из объяснений свидетеля </w:t>
      </w:r>
      <w:r w:rsidR="005773BB">
        <w:rPr>
          <w:rFonts w:eastAsia="MS Mincho"/>
          <w:sz w:val="27"/>
          <w:szCs w:val="27"/>
        </w:rPr>
        <w:t>----</w:t>
      </w:r>
      <w:r w:rsidRPr="001273BB">
        <w:rPr>
          <w:rFonts w:eastAsia="MS Mincho"/>
          <w:sz w:val="27"/>
          <w:szCs w:val="27"/>
        </w:rPr>
        <w:t xml:space="preserve"> и потерпевшей </w:t>
      </w:r>
      <w:r w:rsidR="005773BB">
        <w:rPr>
          <w:rFonts w:eastAsia="MS Mincho"/>
          <w:sz w:val="27"/>
          <w:szCs w:val="27"/>
        </w:rPr>
        <w:t>---</w:t>
      </w:r>
      <w:r w:rsidRPr="001273BB">
        <w:rPr>
          <w:rFonts w:eastAsia="MS Mincho"/>
          <w:sz w:val="27"/>
          <w:szCs w:val="27"/>
        </w:rPr>
        <w:t xml:space="preserve"> «намаз» совершался </w:t>
      </w:r>
      <w:r w:rsidRPr="001273BB">
        <w:rPr>
          <w:rFonts w:eastAsia="MS Mincho"/>
          <w:sz w:val="27"/>
          <w:szCs w:val="27"/>
        </w:rPr>
        <w:t>Темирхановым</w:t>
      </w:r>
      <w:r w:rsidRPr="001273BB">
        <w:rPr>
          <w:rFonts w:eastAsia="MS Mincho"/>
          <w:sz w:val="27"/>
          <w:szCs w:val="27"/>
        </w:rPr>
        <w:t xml:space="preserve"> А.Б. в стороне от посетителей тренажерного зала, молитву он читал шепотом, т.е. данные действия совершал для себя.</w:t>
      </w:r>
    </w:p>
    <w:p w:rsidR="00F7330E" w:rsidRPr="001273BB" w:rsidP="00F7330E" w14:paraId="7C196C4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 (статья 24.1 Кодекса Российской Федерации об административных правонарушениях).</w:t>
      </w:r>
    </w:p>
    <w:p w:rsidR="00F7330E" w:rsidRPr="001273BB" w:rsidP="00F7330E" w14:paraId="765C5CF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При этом статьей 26.1 названного Кодекса к обстоятельствам, подлежащим обязательному выяснению по делу об административном правонарушении, отнесены виновность лица в совершении правонарушения и иные обстоятельства, имеющие значение для правильного разрешения дела, а также причины и условия совершения административного правонарушения.</w:t>
      </w:r>
    </w:p>
    <w:p w:rsidR="00F7330E" w:rsidRPr="001273BB" w:rsidP="00F7330E" w14:paraId="5067B3A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Принимая во внимание изложенное, с учетом приведенных разъяснений Конституционного Суда РФ, правового регулирования, мировой судья приходит к выводу, что в действиях Темирханова А.Б. при отправлении молитвы (намаза) в общественном месте: в тренажерном зале МАУ ДО «Олимп» по адресу: ХМАО-Югра, г. Пыть-Ях, 2 мкр., д. 26А, отсутствуют признаки миссионерской деятельности, в следствии чего отсутствует и состав административного правонарушения, ответственность за совершение которого предусмотрена ч. 4 ст. 5.26 КоАП РФ.</w:t>
      </w:r>
    </w:p>
    <w:p w:rsidR="00F7330E" w:rsidRPr="001273BB" w:rsidP="00F7330E" w14:paraId="356480A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В соответствии с п. 2 ч. 1 ст. 24.5 КоАП РФ отсутствие состава административного правонарушения является обстоятельством, исключающим производство по делу об административном правонарушении.</w:t>
      </w:r>
    </w:p>
    <w:p w:rsidR="00C024AB" w:rsidRPr="001273BB" w:rsidP="00540670" w14:paraId="6BA8AF8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1273BB">
        <w:rPr>
          <w:rFonts w:eastAsia="MS Mincho"/>
          <w:sz w:val="27"/>
          <w:szCs w:val="27"/>
        </w:rPr>
        <w:t>Руководствуясь ст. ст. 29.9 – 29.11. Кодекса РФ об административных правонарушениях, мировой судья</w:t>
      </w:r>
    </w:p>
    <w:p w:rsidR="00C024AB" w:rsidRPr="001273BB" w:rsidP="00C024AB" w14:paraId="4163C476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C024AB" w:rsidRPr="001273BB" w:rsidP="00C024AB" w14:paraId="2B74AFAC" w14:textId="77777777">
      <w:pPr>
        <w:ind w:firstLine="708"/>
        <w:jc w:val="center"/>
        <w:rPr>
          <w:rFonts w:eastAsia="MS Mincho"/>
          <w:b/>
          <w:sz w:val="27"/>
          <w:szCs w:val="27"/>
        </w:rPr>
      </w:pPr>
      <w:r w:rsidRPr="001273BB">
        <w:rPr>
          <w:rFonts w:eastAsia="MS Mincho"/>
          <w:b/>
          <w:sz w:val="27"/>
          <w:szCs w:val="27"/>
        </w:rPr>
        <w:t>ПОСТАНОВИЛ:</w:t>
      </w:r>
    </w:p>
    <w:p w:rsidR="00C024AB" w:rsidRPr="001273BB" w:rsidP="00C024AB" w14:paraId="368413EE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222CB3" w:rsidRPr="001273BB" w:rsidP="00222CB3" w14:paraId="03FD5F04" w14:textId="77777777">
      <w:pPr>
        <w:ind w:firstLine="708"/>
        <w:jc w:val="both"/>
        <w:rPr>
          <w:sz w:val="27"/>
          <w:szCs w:val="27"/>
        </w:rPr>
      </w:pPr>
      <w:r w:rsidRPr="001273BB">
        <w:rPr>
          <w:sz w:val="27"/>
          <w:szCs w:val="27"/>
        </w:rPr>
        <w:t xml:space="preserve">Прекратить производство по делу об административном правонарушении в отношении Темирханова Анзора Бозигитовича, в связи с отсутствием состава административного правонарушения, предусмотренного ч. 4 ст. 5.26 КоАП РФ. </w:t>
      </w:r>
    </w:p>
    <w:p w:rsidR="00222CB3" w:rsidRPr="001273BB" w:rsidP="00222CB3" w14:paraId="2A32CFDB" w14:textId="77777777">
      <w:pPr>
        <w:ind w:firstLine="708"/>
        <w:jc w:val="both"/>
        <w:rPr>
          <w:sz w:val="27"/>
          <w:szCs w:val="27"/>
        </w:rPr>
      </w:pPr>
      <w:r w:rsidRPr="001273BB">
        <w:rPr>
          <w:sz w:val="27"/>
          <w:szCs w:val="27"/>
        </w:rPr>
        <w:t>Постановление может быть обжаловано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222CB3" w:rsidRPr="001273BB" w:rsidP="00222CB3" w14:paraId="7A5CCF42" w14:textId="77777777">
      <w:pPr>
        <w:ind w:firstLine="708"/>
        <w:jc w:val="both"/>
        <w:rPr>
          <w:sz w:val="27"/>
          <w:szCs w:val="27"/>
        </w:rPr>
      </w:pPr>
    </w:p>
    <w:p w:rsidR="00222CB3" w:rsidRPr="001273BB" w:rsidP="00222CB3" w14:paraId="55881AD9" w14:textId="25817F1E">
      <w:pPr>
        <w:jc w:val="both"/>
        <w:rPr>
          <w:sz w:val="27"/>
          <w:szCs w:val="27"/>
        </w:rPr>
      </w:pPr>
      <w:r w:rsidRPr="001273BB">
        <w:rPr>
          <w:sz w:val="27"/>
          <w:szCs w:val="27"/>
        </w:rPr>
        <w:t>Мировой судья</w:t>
      </w:r>
      <w:r w:rsidRPr="001273BB">
        <w:rPr>
          <w:sz w:val="27"/>
          <w:szCs w:val="27"/>
        </w:rPr>
        <w:tab/>
      </w:r>
      <w:r w:rsidRPr="001273BB">
        <w:rPr>
          <w:sz w:val="27"/>
          <w:szCs w:val="27"/>
        </w:rPr>
        <w:tab/>
      </w:r>
      <w:r w:rsidRPr="001273BB">
        <w:rPr>
          <w:sz w:val="27"/>
          <w:szCs w:val="27"/>
        </w:rPr>
        <w:tab/>
      </w:r>
      <w:r w:rsidRPr="001273BB">
        <w:rPr>
          <w:sz w:val="27"/>
          <w:szCs w:val="27"/>
        </w:rPr>
        <w:tab/>
      </w:r>
      <w:r w:rsidRPr="001273BB">
        <w:rPr>
          <w:sz w:val="27"/>
          <w:szCs w:val="27"/>
        </w:rPr>
        <w:tab/>
        <w:t xml:space="preserve">                  Е.И. Костарева</w:t>
      </w:r>
    </w:p>
    <w:p w:rsidR="00222CB3" w:rsidRPr="001273BB" w:rsidP="00222CB3" w14:paraId="3876F96F" w14:textId="77777777">
      <w:pPr>
        <w:ind w:firstLine="708"/>
        <w:jc w:val="both"/>
        <w:rPr>
          <w:sz w:val="27"/>
          <w:szCs w:val="27"/>
        </w:rPr>
      </w:pPr>
    </w:p>
    <w:p w:rsidR="00DE3B5A" w:rsidRPr="001273BB" w:rsidP="00222CB3" w14:paraId="474BF655" w14:textId="77777777">
      <w:pPr>
        <w:ind w:firstLine="708"/>
        <w:jc w:val="both"/>
        <w:rPr>
          <w:rFonts w:eastAsia="MS Mincho"/>
          <w:sz w:val="27"/>
          <w:szCs w:val="27"/>
        </w:rPr>
      </w:pPr>
    </w:p>
    <w:sectPr w:rsidSect="009917A4">
      <w:headerReference w:type="default" r:id="rId5"/>
      <w:headerReference w:type="first" r:id="rId6"/>
      <w:pgSz w:w="11906" w:h="16838" w:code="9"/>
      <w:pgMar w:top="1134" w:right="85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24836552"/>
      <w:docPartObj>
        <w:docPartGallery w:val="Page Numbers (Top of Page)"/>
        <w:docPartUnique/>
      </w:docPartObj>
    </w:sdtPr>
    <w:sdtContent>
      <w:p w:rsidR="00CC40AE" w14:paraId="787B107C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73BB">
          <w:rPr>
            <w:noProof/>
          </w:rPr>
          <w:t>6</w:t>
        </w:r>
        <w:r>
          <w:fldChar w:fldCharType="end"/>
        </w:r>
      </w:p>
    </w:sdtContent>
  </w:sdt>
  <w:p w:rsidR="00CC40AE" w14:paraId="243457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0CAA" w:rsidRPr="00F10CAA" w:rsidP="00F10CAA" w14:paraId="1D523C55" w14:textId="77777777">
    <w:pPr>
      <w:ind w:firstLine="709"/>
      <w:jc w:val="center"/>
      <w:rPr>
        <w:sz w:val="20"/>
        <w:szCs w:val="20"/>
        <w:lang w:eastAsia="ar-SA"/>
      </w:rPr>
    </w:pPr>
    <w:r>
      <w:rPr>
        <w:sz w:val="20"/>
        <w:szCs w:val="20"/>
        <w:lang w:eastAsia="ar-SA"/>
      </w:rPr>
      <w:t xml:space="preserve">                                                                                                                                       </w:t>
    </w:r>
    <w:r w:rsidRPr="00F10CAA">
      <w:rPr>
        <w:sz w:val="20"/>
        <w:szCs w:val="20"/>
        <w:lang w:eastAsia="ar-SA"/>
      </w:rPr>
      <w:t>№ 05-07</w:t>
    </w:r>
    <w:r>
      <w:rPr>
        <w:sz w:val="20"/>
        <w:szCs w:val="20"/>
        <w:lang w:eastAsia="ar-SA"/>
      </w:rPr>
      <w:t>4</w:t>
    </w:r>
    <w:r w:rsidR="008E7910">
      <w:rPr>
        <w:sz w:val="20"/>
        <w:szCs w:val="20"/>
        <w:lang w:eastAsia="ar-SA"/>
      </w:rPr>
      <w:t>2</w:t>
    </w:r>
    <w:r w:rsidRPr="00F10CAA">
      <w:rPr>
        <w:sz w:val="20"/>
        <w:szCs w:val="20"/>
        <w:lang w:eastAsia="ar-SA"/>
      </w:rPr>
      <w:t>/2401/2026</w:t>
    </w:r>
  </w:p>
  <w:p w:rsidR="00F10CAA" w:rsidRPr="00F10CAA" w:rsidP="00F10CAA" w14:paraId="76E15A06" w14:textId="77777777">
    <w:pPr>
      <w:ind w:firstLine="709"/>
      <w:jc w:val="center"/>
      <w:rPr>
        <w:sz w:val="20"/>
        <w:szCs w:val="20"/>
        <w:lang w:eastAsia="ar-SA"/>
      </w:rPr>
    </w:pPr>
    <w:r w:rsidRPr="00F10CAA">
      <w:rPr>
        <w:sz w:val="20"/>
        <w:szCs w:val="20"/>
        <w:lang w:eastAsia="ar-SA"/>
      </w:rPr>
      <w:t xml:space="preserve">                                                                                                              УИД: 86MS00</w:t>
    </w:r>
    <w:r w:rsidR="008E7910">
      <w:rPr>
        <w:sz w:val="20"/>
        <w:szCs w:val="20"/>
        <w:lang w:eastAsia="ar-SA"/>
      </w:rPr>
      <w:t>24</w:t>
    </w:r>
    <w:r w:rsidRPr="00F10CAA">
      <w:rPr>
        <w:sz w:val="20"/>
        <w:szCs w:val="20"/>
        <w:lang w:eastAsia="ar-SA"/>
      </w:rPr>
      <w:t>-01-2026-00</w:t>
    </w:r>
    <w:r w:rsidR="008E7910">
      <w:rPr>
        <w:sz w:val="20"/>
        <w:szCs w:val="20"/>
        <w:lang w:eastAsia="ar-SA"/>
      </w:rPr>
      <w:t>4297</w:t>
    </w:r>
    <w:r w:rsidRPr="00F10CAA">
      <w:rPr>
        <w:sz w:val="20"/>
        <w:szCs w:val="20"/>
        <w:lang w:eastAsia="ar-SA"/>
      </w:rPr>
      <w:t>-</w:t>
    </w:r>
    <w:r w:rsidR="008E7910">
      <w:rPr>
        <w:sz w:val="20"/>
        <w:szCs w:val="20"/>
        <w:lang w:eastAsia="ar-SA"/>
      </w:rPr>
      <w:t>25</w:t>
    </w:r>
  </w:p>
  <w:p w:rsidR="00CC40AE" w:rsidRPr="00F10CAA" w:rsidP="00F10CAA" w14:paraId="3E478D8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B1"/>
    <w:rsid w:val="000038BF"/>
    <w:rsid w:val="00005210"/>
    <w:rsid w:val="000108C1"/>
    <w:rsid w:val="00012F93"/>
    <w:rsid w:val="0001302F"/>
    <w:rsid w:val="000147B7"/>
    <w:rsid w:val="00014F84"/>
    <w:rsid w:val="0001729D"/>
    <w:rsid w:val="00021B37"/>
    <w:rsid w:val="00022362"/>
    <w:rsid w:val="00022DFA"/>
    <w:rsid w:val="00022E7C"/>
    <w:rsid w:val="00025AB3"/>
    <w:rsid w:val="000263D9"/>
    <w:rsid w:val="00031749"/>
    <w:rsid w:val="000342BC"/>
    <w:rsid w:val="000421DB"/>
    <w:rsid w:val="000433AB"/>
    <w:rsid w:val="00043BA8"/>
    <w:rsid w:val="0004566D"/>
    <w:rsid w:val="0004661C"/>
    <w:rsid w:val="0004694A"/>
    <w:rsid w:val="0004697C"/>
    <w:rsid w:val="00050932"/>
    <w:rsid w:val="00050E36"/>
    <w:rsid w:val="00053762"/>
    <w:rsid w:val="0005438A"/>
    <w:rsid w:val="0005551D"/>
    <w:rsid w:val="00061116"/>
    <w:rsid w:val="000679DC"/>
    <w:rsid w:val="00070E54"/>
    <w:rsid w:val="000718E5"/>
    <w:rsid w:val="00074F00"/>
    <w:rsid w:val="00076FB6"/>
    <w:rsid w:val="00087121"/>
    <w:rsid w:val="00091BB0"/>
    <w:rsid w:val="00097AF0"/>
    <w:rsid w:val="000A064A"/>
    <w:rsid w:val="000A138E"/>
    <w:rsid w:val="000A5413"/>
    <w:rsid w:val="000A732D"/>
    <w:rsid w:val="000A7A39"/>
    <w:rsid w:val="000C3E7B"/>
    <w:rsid w:val="000C5A11"/>
    <w:rsid w:val="000D03FA"/>
    <w:rsid w:val="000D2925"/>
    <w:rsid w:val="000D697F"/>
    <w:rsid w:val="000D6A75"/>
    <w:rsid w:val="000D7157"/>
    <w:rsid w:val="000E228A"/>
    <w:rsid w:val="000E2577"/>
    <w:rsid w:val="000E6161"/>
    <w:rsid w:val="000E6B8C"/>
    <w:rsid w:val="000F19F5"/>
    <w:rsid w:val="000F1C88"/>
    <w:rsid w:val="000F1F0F"/>
    <w:rsid w:val="000F3466"/>
    <w:rsid w:val="00100409"/>
    <w:rsid w:val="0010223C"/>
    <w:rsid w:val="0010258F"/>
    <w:rsid w:val="00105B5A"/>
    <w:rsid w:val="00105E3E"/>
    <w:rsid w:val="00107AC4"/>
    <w:rsid w:val="00107F78"/>
    <w:rsid w:val="0011195A"/>
    <w:rsid w:val="001172D2"/>
    <w:rsid w:val="00117428"/>
    <w:rsid w:val="001176D9"/>
    <w:rsid w:val="00120A70"/>
    <w:rsid w:val="001273BB"/>
    <w:rsid w:val="001308A8"/>
    <w:rsid w:val="00130B7F"/>
    <w:rsid w:val="001353B2"/>
    <w:rsid w:val="00143510"/>
    <w:rsid w:val="00143C11"/>
    <w:rsid w:val="001449D9"/>
    <w:rsid w:val="00145C1E"/>
    <w:rsid w:val="00146A93"/>
    <w:rsid w:val="00147A75"/>
    <w:rsid w:val="001547EB"/>
    <w:rsid w:val="00155C2D"/>
    <w:rsid w:val="001566BE"/>
    <w:rsid w:val="00161383"/>
    <w:rsid w:val="00161C28"/>
    <w:rsid w:val="0016255F"/>
    <w:rsid w:val="00166CF7"/>
    <w:rsid w:val="00167725"/>
    <w:rsid w:val="001715F6"/>
    <w:rsid w:val="001734F5"/>
    <w:rsid w:val="001746CC"/>
    <w:rsid w:val="00175AE3"/>
    <w:rsid w:val="00183468"/>
    <w:rsid w:val="001871BA"/>
    <w:rsid w:val="00192066"/>
    <w:rsid w:val="001933E4"/>
    <w:rsid w:val="00197CA9"/>
    <w:rsid w:val="001A3058"/>
    <w:rsid w:val="001A444C"/>
    <w:rsid w:val="001A4F8A"/>
    <w:rsid w:val="001A5974"/>
    <w:rsid w:val="001A6CC7"/>
    <w:rsid w:val="001B399E"/>
    <w:rsid w:val="001B4911"/>
    <w:rsid w:val="001B602E"/>
    <w:rsid w:val="001B61ED"/>
    <w:rsid w:val="001C0CDD"/>
    <w:rsid w:val="001D1AA0"/>
    <w:rsid w:val="001D3228"/>
    <w:rsid w:val="001D4E07"/>
    <w:rsid w:val="001D5AAC"/>
    <w:rsid w:val="001D6B86"/>
    <w:rsid w:val="001E1BE2"/>
    <w:rsid w:val="001E2D1E"/>
    <w:rsid w:val="001E48A2"/>
    <w:rsid w:val="001E490D"/>
    <w:rsid w:val="00200A6B"/>
    <w:rsid w:val="00205AC1"/>
    <w:rsid w:val="0020634C"/>
    <w:rsid w:val="00210EAA"/>
    <w:rsid w:val="00214C82"/>
    <w:rsid w:val="00216D6D"/>
    <w:rsid w:val="00222CB3"/>
    <w:rsid w:val="00224A32"/>
    <w:rsid w:val="002330E6"/>
    <w:rsid w:val="00240028"/>
    <w:rsid w:val="002402E6"/>
    <w:rsid w:val="00240FE4"/>
    <w:rsid w:val="002413CC"/>
    <w:rsid w:val="00243B52"/>
    <w:rsid w:val="00243B9B"/>
    <w:rsid w:val="002478BF"/>
    <w:rsid w:val="00253564"/>
    <w:rsid w:val="00256679"/>
    <w:rsid w:val="00256C65"/>
    <w:rsid w:val="00260614"/>
    <w:rsid w:val="00261CCD"/>
    <w:rsid w:val="00262240"/>
    <w:rsid w:val="002624AD"/>
    <w:rsid w:val="002636CF"/>
    <w:rsid w:val="002771C3"/>
    <w:rsid w:val="00277E1F"/>
    <w:rsid w:val="00281960"/>
    <w:rsid w:val="00290899"/>
    <w:rsid w:val="002949AE"/>
    <w:rsid w:val="00296B0F"/>
    <w:rsid w:val="002A0F71"/>
    <w:rsid w:val="002A3910"/>
    <w:rsid w:val="002A3E90"/>
    <w:rsid w:val="002A3FBA"/>
    <w:rsid w:val="002A79A4"/>
    <w:rsid w:val="002B0EC4"/>
    <w:rsid w:val="002B1410"/>
    <w:rsid w:val="002B5DAF"/>
    <w:rsid w:val="002B5E35"/>
    <w:rsid w:val="002B6615"/>
    <w:rsid w:val="002B67F7"/>
    <w:rsid w:val="002C1190"/>
    <w:rsid w:val="002C1CA4"/>
    <w:rsid w:val="002C242F"/>
    <w:rsid w:val="002C2A31"/>
    <w:rsid w:val="002D07C3"/>
    <w:rsid w:val="002D48E7"/>
    <w:rsid w:val="002E387D"/>
    <w:rsid w:val="002E4E5E"/>
    <w:rsid w:val="002E74C6"/>
    <w:rsid w:val="002F104D"/>
    <w:rsid w:val="002F222E"/>
    <w:rsid w:val="002F368E"/>
    <w:rsid w:val="002F470C"/>
    <w:rsid w:val="002F55B9"/>
    <w:rsid w:val="002F5E13"/>
    <w:rsid w:val="00303D1A"/>
    <w:rsid w:val="00304A32"/>
    <w:rsid w:val="00304F05"/>
    <w:rsid w:val="00305E2F"/>
    <w:rsid w:val="00307EFB"/>
    <w:rsid w:val="0031080C"/>
    <w:rsid w:val="003110E2"/>
    <w:rsid w:val="00311BE0"/>
    <w:rsid w:val="0031215B"/>
    <w:rsid w:val="00312C8F"/>
    <w:rsid w:val="00322C31"/>
    <w:rsid w:val="00327394"/>
    <w:rsid w:val="00342B1F"/>
    <w:rsid w:val="00345C07"/>
    <w:rsid w:val="00346DA0"/>
    <w:rsid w:val="003475E9"/>
    <w:rsid w:val="00350835"/>
    <w:rsid w:val="003548EA"/>
    <w:rsid w:val="0035496F"/>
    <w:rsid w:val="00356726"/>
    <w:rsid w:val="00356F45"/>
    <w:rsid w:val="00357401"/>
    <w:rsid w:val="00360A19"/>
    <w:rsid w:val="00361588"/>
    <w:rsid w:val="0036158B"/>
    <w:rsid w:val="00362F36"/>
    <w:rsid w:val="00363204"/>
    <w:rsid w:val="003646AA"/>
    <w:rsid w:val="0036562A"/>
    <w:rsid w:val="00366E99"/>
    <w:rsid w:val="0037028A"/>
    <w:rsid w:val="00370456"/>
    <w:rsid w:val="003719FA"/>
    <w:rsid w:val="003732C6"/>
    <w:rsid w:val="00376086"/>
    <w:rsid w:val="003761E2"/>
    <w:rsid w:val="00381E8A"/>
    <w:rsid w:val="0038420D"/>
    <w:rsid w:val="003A2429"/>
    <w:rsid w:val="003A296D"/>
    <w:rsid w:val="003A471C"/>
    <w:rsid w:val="003B003D"/>
    <w:rsid w:val="003B0F1B"/>
    <w:rsid w:val="003B2A15"/>
    <w:rsid w:val="003B2A71"/>
    <w:rsid w:val="003B47C4"/>
    <w:rsid w:val="003C4FD7"/>
    <w:rsid w:val="003C54DB"/>
    <w:rsid w:val="003D3EF6"/>
    <w:rsid w:val="003D4B11"/>
    <w:rsid w:val="003F1787"/>
    <w:rsid w:val="003F1C4A"/>
    <w:rsid w:val="003F61F5"/>
    <w:rsid w:val="003F7274"/>
    <w:rsid w:val="00400470"/>
    <w:rsid w:val="00400641"/>
    <w:rsid w:val="00401F51"/>
    <w:rsid w:val="004030BF"/>
    <w:rsid w:val="00404264"/>
    <w:rsid w:val="00406459"/>
    <w:rsid w:val="004068B6"/>
    <w:rsid w:val="0041192F"/>
    <w:rsid w:val="004156DF"/>
    <w:rsid w:val="004217E4"/>
    <w:rsid w:val="00423BED"/>
    <w:rsid w:val="0042420F"/>
    <w:rsid w:val="00424C94"/>
    <w:rsid w:val="00426186"/>
    <w:rsid w:val="00431541"/>
    <w:rsid w:val="00432EEF"/>
    <w:rsid w:val="004333FE"/>
    <w:rsid w:val="0043396E"/>
    <w:rsid w:val="0043441A"/>
    <w:rsid w:val="004356B6"/>
    <w:rsid w:val="0043636C"/>
    <w:rsid w:val="004366BE"/>
    <w:rsid w:val="004371A1"/>
    <w:rsid w:val="00441E3D"/>
    <w:rsid w:val="00442122"/>
    <w:rsid w:val="0044339C"/>
    <w:rsid w:val="00445E38"/>
    <w:rsid w:val="00453A6F"/>
    <w:rsid w:val="0045632F"/>
    <w:rsid w:val="00457522"/>
    <w:rsid w:val="004667E2"/>
    <w:rsid w:val="004702E2"/>
    <w:rsid w:val="00470ACA"/>
    <w:rsid w:val="00476DBA"/>
    <w:rsid w:val="00477EB6"/>
    <w:rsid w:val="0048161A"/>
    <w:rsid w:val="0048310C"/>
    <w:rsid w:val="00486005"/>
    <w:rsid w:val="004912B4"/>
    <w:rsid w:val="00491800"/>
    <w:rsid w:val="004925DC"/>
    <w:rsid w:val="00493171"/>
    <w:rsid w:val="004A1F1C"/>
    <w:rsid w:val="004A4247"/>
    <w:rsid w:val="004A4AE6"/>
    <w:rsid w:val="004A6F51"/>
    <w:rsid w:val="004A70D2"/>
    <w:rsid w:val="004B0D55"/>
    <w:rsid w:val="004B2986"/>
    <w:rsid w:val="004B2AF9"/>
    <w:rsid w:val="004B341A"/>
    <w:rsid w:val="004B556B"/>
    <w:rsid w:val="004B7668"/>
    <w:rsid w:val="004C279F"/>
    <w:rsid w:val="004D127B"/>
    <w:rsid w:val="004D3AC0"/>
    <w:rsid w:val="004D5FE2"/>
    <w:rsid w:val="004E1189"/>
    <w:rsid w:val="004E18AD"/>
    <w:rsid w:val="00504AA7"/>
    <w:rsid w:val="005066B1"/>
    <w:rsid w:val="00507B79"/>
    <w:rsid w:val="00511BEA"/>
    <w:rsid w:val="00514F89"/>
    <w:rsid w:val="005152F3"/>
    <w:rsid w:val="00516BDA"/>
    <w:rsid w:val="00523ABB"/>
    <w:rsid w:val="00527791"/>
    <w:rsid w:val="00530BF2"/>
    <w:rsid w:val="00532686"/>
    <w:rsid w:val="00534A0C"/>
    <w:rsid w:val="00534E4E"/>
    <w:rsid w:val="00535497"/>
    <w:rsid w:val="00535C69"/>
    <w:rsid w:val="005375E4"/>
    <w:rsid w:val="00537FF4"/>
    <w:rsid w:val="00540670"/>
    <w:rsid w:val="00541FE5"/>
    <w:rsid w:val="005423AD"/>
    <w:rsid w:val="005436CC"/>
    <w:rsid w:val="005508B8"/>
    <w:rsid w:val="00565184"/>
    <w:rsid w:val="00570606"/>
    <w:rsid w:val="00574DC0"/>
    <w:rsid w:val="005773BB"/>
    <w:rsid w:val="00580150"/>
    <w:rsid w:val="005821B7"/>
    <w:rsid w:val="005864F0"/>
    <w:rsid w:val="005873B9"/>
    <w:rsid w:val="00595DA8"/>
    <w:rsid w:val="005A181A"/>
    <w:rsid w:val="005A2B76"/>
    <w:rsid w:val="005A2E74"/>
    <w:rsid w:val="005A3581"/>
    <w:rsid w:val="005A5599"/>
    <w:rsid w:val="005A6694"/>
    <w:rsid w:val="005A6E8B"/>
    <w:rsid w:val="005B1411"/>
    <w:rsid w:val="005B22AC"/>
    <w:rsid w:val="005B347A"/>
    <w:rsid w:val="005B3BAA"/>
    <w:rsid w:val="005C08BD"/>
    <w:rsid w:val="005C1991"/>
    <w:rsid w:val="005C6050"/>
    <w:rsid w:val="005C6B95"/>
    <w:rsid w:val="005C6F95"/>
    <w:rsid w:val="005D0C35"/>
    <w:rsid w:val="005D5766"/>
    <w:rsid w:val="005D7F22"/>
    <w:rsid w:val="005E35D3"/>
    <w:rsid w:val="005E63DD"/>
    <w:rsid w:val="005F3126"/>
    <w:rsid w:val="005F38F3"/>
    <w:rsid w:val="005F760C"/>
    <w:rsid w:val="006005A4"/>
    <w:rsid w:val="00600E6F"/>
    <w:rsid w:val="00607739"/>
    <w:rsid w:val="00607E2F"/>
    <w:rsid w:val="00610276"/>
    <w:rsid w:val="00610563"/>
    <w:rsid w:val="00610EB9"/>
    <w:rsid w:val="006141A6"/>
    <w:rsid w:val="006152BD"/>
    <w:rsid w:val="00616031"/>
    <w:rsid w:val="0061679C"/>
    <w:rsid w:val="00616C11"/>
    <w:rsid w:val="00617D8B"/>
    <w:rsid w:val="00620C5C"/>
    <w:rsid w:val="00622967"/>
    <w:rsid w:val="00622AAE"/>
    <w:rsid w:val="00634260"/>
    <w:rsid w:val="006369FE"/>
    <w:rsid w:val="006378A3"/>
    <w:rsid w:val="00644D98"/>
    <w:rsid w:val="00646E04"/>
    <w:rsid w:val="006511B3"/>
    <w:rsid w:val="00651B4E"/>
    <w:rsid w:val="00652249"/>
    <w:rsid w:val="00662F31"/>
    <w:rsid w:val="006647F0"/>
    <w:rsid w:val="00667EAA"/>
    <w:rsid w:val="00670CC2"/>
    <w:rsid w:val="006747ED"/>
    <w:rsid w:val="0067551F"/>
    <w:rsid w:val="00680357"/>
    <w:rsid w:val="006819EE"/>
    <w:rsid w:val="006838AD"/>
    <w:rsid w:val="0068541D"/>
    <w:rsid w:val="0069052C"/>
    <w:rsid w:val="00690819"/>
    <w:rsid w:val="006946A5"/>
    <w:rsid w:val="00694A36"/>
    <w:rsid w:val="00695271"/>
    <w:rsid w:val="00695CB4"/>
    <w:rsid w:val="006962ED"/>
    <w:rsid w:val="006969DD"/>
    <w:rsid w:val="006A7E0D"/>
    <w:rsid w:val="006B2587"/>
    <w:rsid w:val="006B6FE8"/>
    <w:rsid w:val="006B7453"/>
    <w:rsid w:val="006D4AB9"/>
    <w:rsid w:val="006D6461"/>
    <w:rsid w:val="006E231B"/>
    <w:rsid w:val="006E2755"/>
    <w:rsid w:val="006E28DF"/>
    <w:rsid w:val="006E3144"/>
    <w:rsid w:val="006E5493"/>
    <w:rsid w:val="006E58F0"/>
    <w:rsid w:val="006E602D"/>
    <w:rsid w:val="006F2999"/>
    <w:rsid w:val="006F47C8"/>
    <w:rsid w:val="006F48CF"/>
    <w:rsid w:val="006F6485"/>
    <w:rsid w:val="00703A92"/>
    <w:rsid w:val="00705983"/>
    <w:rsid w:val="00707C72"/>
    <w:rsid w:val="00710F59"/>
    <w:rsid w:val="00713D84"/>
    <w:rsid w:val="0072031B"/>
    <w:rsid w:val="00723CF1"/>
    <w:rsid w:val="007245CB"/>
    <w:rsid w:val="007375B7"/>
    <w:rsid w:val="00741AE8"/>
    <w:rsid w:val="007430C9"/>
    <w:rsid w:val="00744223"/>
    <w:rsid w:val="0074547B"/>
    <w:rsid w:val="00746E53"/>
    <w:rsid w:val="00746ED1"/>
    <w:rsid w:val="00747A0E"/>
    <w:rsid w:val="00753C26"/>
    <w:rsid w:val="007546D2"/>
    <w:rsid w:val="00760044"/>
    <w:rsid w:val="00760FB3"/>
    <w:rsid w:val="0076222A"/>
    <w:rsid w:val="00775BF2"/>
    <w:rsid w:val="00780FF2"/>
    <w:rsid w:val="00786E52"/>
    <w:rsid w:val="0079122E"/>
    <w:rsid w:val="007928B1"/>
    <w:rsid w:val="00792D50"/>
    <w:rsid w:val="00794015"/>
    <w:rsid w:val="00794390"/>
    <w:rsid w:val="00794740"/>
    <w:rsid w:val="00796956"/>
    <w:rsid w:val="007A5C2F"/>
    <w:rsid w:val="007A686C"/>
    <w:rsid w:val="007A7DF9"/>
    <w:rsid w:val="007B0743"/>
    <w:rsid w:val="007B43B8"/>
    <w:rsid w:val="007B5140"/>
    <w:rsid w:val="007B67D2"/>
    <w:rsid w:val="007C1995"/>
    <w:rsid w:val="007C388C"/>
    <w:rsid w:val="007D03AF"/>
    <w:rsid w:val="007D16CC"/>
    <w:rsid w:val="007D74FD"/>
    <w:rsid w:val="007E1D64"/>
    <w:rsid w:val="007E206A"/>
    <w:rsid w:val="007E2081"/>
    <w:rsid w:val="007F02EC"/>
    <w:rsid w:val="007F177F"/>
    <w:rsid w:val="007F229A"/>
    <w:rsid w:val="007F2871"/>
    <w:rsid w:val="007F3D17"/>
    <w:rsid w:val="007F4BF6"/>
    <w:rsid w:val="007F7B5B"/>
    <w:rsid w:val="0080032C"/>
    <w:rsid w:val="00802932"/>
    <w:rsid w:val="008049E9"/>
    <w:rsid w:val="00805E59"/>
    <w:rsid w:val="0080721A"/>
    <w:rsid w:val="0080757E"/>
    <w:rsid w:val="00810D10"/>
    <w:rsid w:val="0081146B"/>
    <w:rsid w:val="008138A7"/>
    <w:rsid w:val="00813AC9"/>
    <w:rsid w:val="00823168"/>
    <w:rsid w:val="0083677C"/>
    <w:rsid w:val="008403B4"/>
    <w:rsid w:val="008406C3"/>
    <w:rsid w:val="00841DD2"/>
    <w:rsid w:val="00842DE6"/>
    <w:rsid w:val="00844A85"/>
    <w:rsid w:val="00847E31"/>
    <w:rsid w:val="008502DE"/>
    <w:rsid w:val="008530F3"/>
    <w:rsid w:val="00853FE9"/>
    <w:rsid w:val="008551AA"/>
    <w:rsid w:val="00860855"/>
    <w:rsid w:val="00861CE5"/>
    <w:rsid w:val="00863B53"/>
    <w:rsid w:val="0087003B"/>
    <w:rsid w:val="0087058A"/>
    <w:rsid w:val="00880410"/>
    <w:rsid w:val="008810D8"/>
    <w:rsid w:val="00881169"/>
    <w:rsid w:val="0088137D"/>
    <w:rsid w:val="00884296"/>
    <w:rsid w:val="00886914"/>
    <w:rsid w:val="00892131"/>
    <w:rsid w:val="00892893"/>
    <w:rsid w:val="008939AF"/>
    <w:rsid w:val="008951C8"/>
    <w:rsid w:val="008956A4"/>
    <w:rsid w:val="008A08E5"/>
    <w:rsid w:val="008A10E4"/>
    <w:rsid w:val="008A6F9D"/>
    <w:rsid w:val="008A7CA8"/>
    <w:rsid w:val="008B0FA8"/>
    <w:rsid w:val="008B2205"/>
    <w:rsid w:val="008B380E"/>
    <w:rsid w:val="008B5D76"/>
    <w:rsid w:val="008B742C"/>
    <w:rsid w:val="008B767B"/>
    <w:rsid w:val="008C1D66"/>
    <w:rsid w:val="008C20DE"/>
    <w:rsid w:val="008C2A53"/>
    <w:rsid w:val="008C3989"/>
    <w:rsid w:val="008C4169"/>
    <w:rsid w:val="008D013B"/>
    <w:rsid w:val="008D0E9B"/>
    <w:rsid w:val="008D12F7"/>
    <w:rsid w:val="008D1398"/>
    <w:rsid w:val="008D32AC"/>
    <w:rsid w:val="008D4FFC"/>
    <w:rsid w:val="008D5371"/>
    <w:rsid w:val="008D5B45"/>
    <w:rsid w:val="008D6432"/>
    <w:rsid w:val="008D6951"/>
    <w:rsid w:val="008D7574"/>
    <w:rsid w:val="008E2B53"/>
    <w:rsid w:val="008E3591"/>
    <w:rsid w:val="008E56C0"/>
    <w:rsid w:val="008E7910"/>
    <w:rsid w:val="008F05C8"/>
    <w:rsid w:val="00907BE0"/>
    <w:rsid w:val="009148DE"/>
    <w:rsid w:val="009241D5"/>
    <w:rsid w:val="009316A0"/>
    <w:rsid w:val="009357C0"/>
    <w:rsid w:val="00935FD5"/>
    <w:rsid w:val="00937D0E"/>
    <w:rsid w:val="0094201D"/>
    <w:rsid w:val="009421A5"/>
    <w:rsid w:val="009423D5"/>
    <w:rsid w:val="00943A28"/>
    <w:rsid w:val="00946A5D"/>
    <w:rsid w:val="0095008A"/>
    <w:rsid w:val="00952B88"/>
    <w:rsid w:val="00953047"/>
    <w:rsid w:val="00960E1D"/>
    <w:rsid w:val="00962F10"/>
    <w:rsid w:val="00963CCB"/>
    <w:rsid w:val="009656B7"/>
    <w:rsid w:val="00967046"/>
    <w:rsid w:val="00970054"/>
    <w:rsid w:val="00970EB2"/>
    <w:rsid w:val="009734B4"/>
    <w:rsid w:val="0097647D"/>
    <w:rsid w:val="009766B8"/>
    <w:rsid w:val="009773BD"/>
    <w:rsid w:val="009804D3"/>
    <w:rsid w:val="0098312C"/>
    <w:rsid w:val="009841A1"/>
    <w:rsid w:val="0099029F"/>
    <w:rsid w:val="009902F5"/>
    <w:rsid w:val="009917A4"/>
    <w:rsid w:val="0099375A"/>
    <w:rsid w:val="0099484F"/>
    <w:rsid w:val="00996A4F"/>
    <w:rsid w:val="009A19AC"/>
    <w:rsid w:val="009A204D"/>
    <w:rsid w:val="009A2B65"/>
    <w:rsid w:val="009A365A"/>
    <w:rsid w:val="009A4843"/>
    <w:rsid w:val="009A7B4F"/>
    <w:rsid w:val="009B082A"/>
    <w:rsid w:val="009B30EE"/>
    <w:rsid w:val="009B3D20"/>
    <w:rsid w:val="009B5C2B"/>
    <w:rsid w:val="009B6274"/>
    <w:rsid w:val="009C00C4"/>
    <w:rsid w:val="009C1D70"/>
    <w:rsid w:val="009C4101"/>
    <w:rsid w:val="009C564F"/>
    <w:rsid w:val="009D0033"/>
    <w:rsid w:val="009D0925"/>
    <w:rsid w:val="009D6B0C"/>
    <w:rsid w:val="009D7C73"/>
    <w:rsid w:val="009E138B"/>
    <w:rsid w:val="009E23A9"/>
    <w:rsid w:val="009E3289"/>
    <w:rsid w:val="009E3666"/>
    <w:rsid w:val="009E3CCF"/>
    <w:rsid w:val="009E565F"/>
    <w:rsid w:val="009F0509"/>
    <w:rsid w:val="009F30B3"/>
    <w:rsid w:val="009F3AB2"/>
    <w:rsid w:val="009F3D7D"/>
    <w:rsid w:val="00A00181"/>
    <w:rsid w:val="00A06FE0"/>
    <w:rsid w:val="00A070BD"/>
    <w:rsid w:val="00A10364"/>
    <w:rsid w:val="00A1145F"/>
    <w:rsid w:val="00A2014A"/>
    <w:rsid w:val="00A20EFA"/>
    <w:rsid w:val="00A2689F"/>
    <w:rsid w:val="00A3082B"/>
    <w:rsid w:val="00A33B1B"/>
    <w:rsid w:val="00A366D0"/>
    <w:rsid w:val="00A40094"/>
    <w:rsid w:val="00A404D2"/>
    <w:rsid w:val="00A414CD"/>
    <w:rsid w:val="00A416FB"/>
    <w:rsid w:val="00A4250D"/>
    <w:rsid w:val="00A42E82"/>
    <w:rsid w:val="00A5160A"/>
    <w:rsid w:val="00A52E1C"/>
    <w:rsid w:val="00A5609C"/>
    <w:rsid w:val="00A56BD3"/>
    <w:rsid w:val="00A62B6D"/>
    <w:rsid w:val="00A6395F"/>
    <w:rsid w:val="00A64AC0"/>
    <w:rsid w:val="00A66B6E"/>
    <w:rsid w:val="00A67E69"/>
    <w:rsid w:val="00A82D17"/>
    <w:rsid w:val="00A8361B"/>
    <w:rsid w:val="00A9464D"/>
    <w:rsid w:val="00A94A1A"/>
    <w:rsid w:val="00A9687F"/>
    <w:rsid w:val="00AA23F1"/>
    <w:rsid w:val="00AA33A5"/>
    <w:rsid w:val="00AA485D"/>
    <w:rsid w:val="00AB0BB5"/>
    <w:rsid w:val="00AB1776"/>
    <w:rsid w:val="00AB23A5"/>
    <w:rsid w:val="00AB26CF"/>
    <w:rsid w:val="00AB3280"/>
    <w:rsid w:val="00AB4D1E"/>
    <w:rsid w:val="00AB5C5B"/>
    <w:rsid w:val="00AB6140"/>
    <w:rsid w:val="00AB765A"/>
    <w:rsid w:val="00AC3261"/>
    <w:rsid w:val="00AC746C"/>
    <w:rsid w:val="00AD5494"/>
    <w:rsid w:val="00AD61DD"/>
    <w:rsid w:val="00AE096F"/>
    <w:rsid w:val="00AE2BE9"/>
    <w:rsid w:val="00AE62EB"/>
    <w:rsid w:val="00AE7794"/>
    <w:rsid w:val="00AF2A38"/>
    <w:rsid w:val="00AF63B4"/>
    <w:rsid w:val="00AF69D0"/>
    <w:rsid w:val="00B00988"/>
    <w:rsid w:val="00B0532E"/>
    <w:rsid w:val="00B0555B"/>
    <w:rsid w:val="00B07168"/>
    <w:rsid w:val="00B07860"/>
    <w:rsid w:val="00B10C87"/>
    <w:rsid w:val="00B12E00"/>
    <w:rsid w:val="00B13B9B"/>
    <w:rsid w:val="00B161EA"/>
    <w:rsid w:val="00B16325"/>
    <w:rsid w:val="00B22695"/>
    <w:rsid w:val="00B2295C"/>
    <w:rsid w:val="00B30943"/>
    <w:rsid w:val="00B3190C"/>
    <w:rsid w:val="00B378E2"/>
    <w:rsid w:val="00B44132"/>
    <w:rsid w:val="00B44E6F"/>
    <w:rsid w:val="00B47C8F"/>
    <w:rsid w:val="00B53452"/>
    <w:rsid w:val="00B53793"/>
    <w:rsid w:val="00B548D4"/>
    <w:rsid w:val="00B557A7"/>
    <w:rsid w:val="00B55C99"/>
    <w:rsid w:val="00B56A88"/>
    <w:rsid w:val="00B57BF2"/>
    <w:rsid w:val="00B60EF7"/>
    <w:rsid w:val="00B61379"/>
    <w:rsid w:val="00B6202D"/>
    <w:rsid w:val="00B64260"/>
    <w:rsid w:val="00B64D76"/>
    <w:rsid w:val="00B6716A"/>
    <w:rsid w:val="00B70139"/>
    <w:rsid w:val="00B702C7"/>
    <w:rsid w:val="00B747EC"/>
    <w:rsid w:val="00B756D2"/>
    <w:rsid w:val="00B809AC"/>
    <w:rsid w:val="00B82A88"/>
    <w:rsid w:val="00B844A6"/>
    <w:rsid w:val="00B87549"/>
    <w:rsid w:val="00B87FE3"/>
    <w:rsid w:val="00B90A97"/>
    <w:rsid w:val="00B91BAD"/>
    <w:rsid w:val="00B91E51"/>
    <w:rsid w:val="00B928C8"/>
    <w:rsid w:val="00B934A8"/>
    <w:rsid w:val="00B9395A"/>
    <w:rsid w:val="00B93AD4"/>
    <w:rsid w:val="00B94DBA"/>
    <w:rsid w:val="00B974FC"/>
    <w:rsid w:val="00B97783"/>
    <w:rsid w:val="00BA026E"/>
    <w:rsid w:val="00BA0C7C"/>
    <w:rsid w:val="00BA121F"/>
    <w:rsid w:val="00BB20B5"/>
    <w:rsid w:val="00BB5CDE"/>
    <w:rsid w:val="00BC1AD2"/>
    <w:rsid w:val="00BC6D3C"/>
    <w:rsid w:val="00BC6E8C"/>
    <w:rsid w:val="00BC6FB4"/>
    <w:rsid w:val="00BD09BD"/>
    <w:rsid w:val="00BD2299"/>
    <w:rsid w:val="00BD463B"/>
    <w:rsid w:val="00BD7F59"/>
    <w:rsid w:val="00BE2D28"/>
    <w:rsid w:val="00BE3475"/>
    <w:rsid w:val="00BE364E"/>
    <w:rsid w:val="00BE4E14"/>
    <w:rsid w:val="00BE54AE"/>
    <w:rsid w:val="00BE5CA4"/>
    <w:rsid w:val="00BE5F75"/>
    <w:rsid w:val="00BE6C88"/>
    <w:rsid w:val="00BE76C7"/>
    <w:rsid w:val="00BE778C"/>
    <w:rsid w:val="00BF032C"/>
    <w:rsid w:val="00BF16F4"/>
    <w:rsid w:val="00BF1F77"/>
    <w:rsid w:val="00BF4C51"/>
    <w:rsid w:val="00C01A23"/>
    <w:rsid w:val="00C02074"/>
    <w:rsid w:val="00C024AB"/>
    <w:rsid w:val="00C02856"/>
    <w:rsid w:val="00C03A0A"/>
    <w:rsid w:val="00C1008F"/>
    <w:rsid w:val="00C11DE2"/>
    <w:rsid w:val="00C15D51"/>
    <w:rsid w:val="00C26956"/>
    <w:rsid w:val="00C300F5"/>
    <w:rsid w:val="00C32C3E"/>
    <w:rsid w:val="00C35163"/>
    <w:rsid w:val="00C3521A"/>
    <w:rsid w:val="00C424E7"/>
    <w:rsid w:val="00C445A1"/>
    <w:rsid w:val="00C45331"/>
    <w:rsid w:val="00C47838"/>
    <w:rsid w:val="00C47D06"/>
    <w:rsid w:val="00C529E1"/>
    <w:rsid w:val="00C55CFD"/>
    <w:rsid w:val="00C619AC"/>
    <w:rsid w:val="00C62C6F"/>
    <w:rsid w:val="00C63497"/>
    <w:rsid w:val="00C649AE"/>
    <w:rsid w:val="00C64A1F"/>
    <w:rsid w:val="00C7141C"/>
    <w:rsid w:val="00C7144B"/>
    <w:rsid w:val="00C714AF"/>
    <w:rsid w:val="00C76AEF"/>
    <w:rsid w:val="00C77364"/>
    <w:rsid w:val="00C77EE5"/>
    <w:rsid w:val="00C864E4"/>
    <w:rsid w:val="00C9118B"/>
    <w:rsid w:val="00C922C9"/>
    <w:rsid w:val="00C932FE"/>
    <w:rsid w:val="00C94731"/>
    <w:rsid w:val="00C95091"/>
    <w:rsid w:val="00CA0E21"/>
    <w:rsid w:val="00CA5A88"/>
    <w:rsid w:val="00CB43DB"/>
    <w:rsid w:val="00CB72D0"/>
    <w:rsid w:val="00CB757F"/>
    <w:rsid w:val="00CC227B"/>
    <w:rsid w:val="00CC40AE"/>
    <w:rsid w:val="00CC4299"/>
    <w:rsid w:val="00CC5E1A"/>
    <w:rsid w:val="00CC7C6C"/>
    <w:rsid w:val="00CD0D10"/>
    <w:rsid w:val="00CD30F4"/>
    <w:rsid w:val="00CD445B"/>
    <w:rsid w:val="00CE2AD3"/>
    <w:rsid w:val="00CE2E6D"/>
    <w:rsid w:val="00CE3F85"/>
    <w:rsid w:val="00CE7CE5"/>
    <w:rsid w:val="00CF1F74"/>
    <w:rsid w:val="00CF3AAD"/>
    <w:rsid w:val="00CF41ED"/>
    <w:rsid w:val="00CF5C54"/>
    <w:rsid w:val="00D00275"/>
    <w:rsid w:val="00D04409"/>
    <w:rsid w:val="00D057A1"/>
    <w:rsid w:val="00D06D2E"/>
    <w:rsid w:val="00D1060B"/>
    <w:rsid w:val="00D10D4D"/>
    <w:rsid w:val="00D13C10"/>
    <w:rsid w:val="00D15F4D"/>
    <w:rsid w:val="00D1693E"/>
    <w:rsid w:val="00D16E35"/>
    <w:rsid w:val="00D221E8"/>
    <w:rsid w:val="00D23A08"/>
    <w:rsid w:val="00D30E2B"/>
    <w:rsid w:val="00D328ED"/>
    <w:rsid w:val="00D33C83"/>
    <w:rsid w:val="00D35933"/>
    <w:rsid w:val="00D35CD6"/>
    <w:rsid w:val="00D378DA"/>
    <w:rsid w:val="00D42171"/>
    <w:rsid w:val="00D42DC2"/>
    <w:rsid w:val="00D43729"/>
    <w:rsid w:val="00D456E0"/>
    <w:rsid w:val="00D46F0A"/>
    <w:rsid w:val="00D47FA7"/>
    <w:rsid w:val="00D5288B"/>
    <w:rsid w:val="00D55402"/>
    <w:rsid w:val="00D62A54"/>
    <w:rsid w:val="00D63981"/>
    <w:rsid w:val="00D64217"/>
    <w:rsid w:val="00D65A68"/>
    <w:rsid w:val="00D669D2"/>
    <w:rsid w:val="00D67788"/>
    <w:rsid w:val="00D70627"/>
    <w:rsid w:val="00D70F86"/>
    <w:rsid w:val="00D71CEE"/>
    <w:rsid w:val="00D732DA"/>
    <w:rsid w:val="00D8590F"/>
    <w:rsid w:val="00D86883"/>
    <w:rsid w:val="00D9726A"/>
    <w:rsid w:val="00DA395F"/>
    <w:rsid w:val="00DA5C57"/>
    <w:rsid w:val="00DA6991"/>
    <w:rsid w:val="00DA6DF6"/>
    <w:rsid w:val="00DB110E"/>
    <w:rsid w:val="00DB20DB"/>
    <w:rsid w:val="00DB3B57"/>
    <w:rsid w:val="00DB4C39"/>
    <w:rsid w:val="00DB69F4"/>
    <w:rsid w:val="00DC33F3"/>
    <w:rsid w:val="00DC3E3C"/>
    <w:rsid w:val="00DC4059"/>
    <w:rsid w:val="00DC4D65"/>
    <w:rsid w:val="00DD0D58"/>
    <w:rsid w:val="00DD6127"/>
    <w:rsid w:val="00DD6605"/>
    <w:rsid w:val="00DE12F3"/>
    <w:rsid w:val="00DE3B5A"/>
    <w:rsid w:val="00DE4581"/>
    <w:rsid w:val="00DE7417"/>
    <w:rsid w:val="00DE7A92"/>
    <w:rsid w:val="00DE7B8D"/>
    <w:rsid w:val="00DF7269"/>
    <w:rsid w:val="00E04170"/>
    <w:rsid w:val="00E04187"/>
    <w:rsid w:val="00E047D0"/>
    <w:rsid w:val="00E069DD"/>
    <w:rsid w:val="00E10C73"/>
    <w:rsid w:val="00E215AA"/>
    <w:rsid w:val="00E2170E"/>
    <w:rsid w:val="00E2515B"/>
    <w:rsid w:val="00E27611"/>
    <w:rsid w:val="00E31CF9"/>
    <w:rsid w:val="00E3205B"/>
    <w:rsid w:val="00E332C0"/>
    <w:rsid w:val="00E36FD5"/>
    <w:rsid w:val="00E37DE8"/>
    <w:rsid w:val="00E40DA2"/>
    <w:rsid w:val="00E414B3"/>
    <w:rsid w:val="00E46DB4"/>
    <w:rsid w:val="00E50BAE"/>
    <w:rsid w:val="00E51CD2"/>
    <w:rsid w:val="00E52F9F"/>
    <w:rsid w:val="00E5369D"/>
    <w:rsid w:val="00E55F70"/>
    <w:rsid w:val="00E660CA"/>
    <w:rsid w:val="00E67A42"/>
    <w:rsid w:val="00E7694D"/>
    <w:rsid w:val="00E827C2"/>
    <w:rsid w:val="00E83392"/>
    <w:rsid w:val="00E86E42"/>
    <w:rsid w:val="00E877B1"/>
    <w:rsid w:val="00E87925"/>
    <w:rsid w:val="00E91643"/>
    <w:rsid w:val="00E91818"/>
    <w:rsid w:val="00EA1880"/>
    <w:rsid w:val="00EA48F3"/>
    <w:rsid w:val="00EA79CB"/>
    <w:rsid w:val="00EB147F"/>
    <w:rsid w:val="00EB24B4"/>
    <w:rsid w:val="00EB39EE"/>
    <w:rsid w:val="00EB74CB"/>
    <w:rsid w:val="00EC1B64"/>
    <w:rsid w:val="00EC7F67"/>
    <w:rsid w:val="00ED10E3"/>
    <w:rsid w:val="00ED35D4"/>
    <w:rsid w:val="00ED50C0"/>
    <w:rsid w:val="00EE127D"/>
    <w:rsid w:val="00EE1C1C"/>
    <w:rsid w:val="00EE639C"/>
    <w:rsid w:val="00EE7BD1"/>
    <w:rsid w:val="00EF45F6"/>
    <w:rsid w:val="00EF5830"/>
    <w:rsid w:val="00EF71F1"/>
    <w:rsid w:val="00F00B14"/>
    <w:rsid w:val="00F01848"/>
    <w:rsid w:val="00F02BE2"/>
    <w:rsid w:val="00F05E35"/>
    <w:rsid w:val="00F10CAA"/>
    <w:rsid w:val="00F11747"/>
    <w:rsid w:val="00F12A23"/>
    <w:rsid w:val="00F1570D"/>
    <w:rsid w:val="00F16FE3"/>
    <w:rsid w:val="00F1769B"/>
    <w:rsid w:val="00F203C1"/>
    <w:rsid w:val="00F22D6E"/>
    <w:rsid w:val="00F2354F"/>
    <w:rsid w:val="00F249FF"/>
    <w:rsid w:val="00F2760C"/>
    <w:rsid w:val="00F3087C"/>
    <w:rsid w:val="00F31A87"/>
    <w:rsid w:val="00F34C59"/>
    <w:rsid w:val="00F35A1B"/>
    <w:rsid w:val="00F43AF2"/>
    <w:rsid w:val="00F44D04"/>
    <w:rsid w:val="00F470C8"/>
    <w:rsid w:val="00F47B8B"/>
    <w:rsid w:val="00F51EA0"/>
    <w:rsid w:val="00F54A86"/>
    <w:rsid w:val="00F55752"/>
    <w:rsid w:val="00F57875"/>
    <w:rsid w:val="00F6038D"/>
    <w:rsid w:val="00F615B5"/>
    <w:rsid w:val="00F65323"/>
    <w:rsid w:val="00F65BF2"/>
    <w:rsid w:val="00F667C6"/>
    <w:rsid w:val="00F7050B"/>
    <w:rsid w:val="00F70E82"/>
    <w:rsid w:val="00F7330E"/>
    <w:rsid w:val="00F74182"/>
    <w:rsid w:val="00F7435E"/>
    <w:rsid w:val="00F7546C"/>
    <w:rsid w:val="00F77632"/>
    <w:rsid w:val="00F810BA"/>
    <w:rsid w:val="00F83203"/>
    <w:rsid w:val="00F83D98"/>
    <w:rsid w:val="00F8468E"/>
    <w:rsid w:val="00F87695"/>
    <w:rsid w:val="00F87D10"/>
    <w:rsid w:val="00F94103"/>
    <w:rsid w:val="00F94B3E"/>
    <w:rsid w:val="00F94EE6"/>
    <w:rsid w:val="00FA0B8A"/>
    <w:rsid w:val="00FA131B"/>
    <w:rsid w:val="00FA21B6"/>
    <w:rsid w:val="00FA5005"/>
    <w:rsid w:val="00FC031A"/>
    <w:rsid w:val="00FD319F"/>
    <w:rsid w:val="00FD61BD"/>
    <w:rsid w:val="00FE1291"/>
    <w:rsid w:val="00FE2D4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94814F92-74E0-413F-9E60-9B749E9F8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6A7E0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3761E2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1746CC"/>
    <w:rPr>
      <w:color w:val="0000FF"/>
      <w:u w:val="single"/>
    </w:rPr>
  </w:style>
  <w:style w:type="paragraph" w:styleId="BalloonText">
    <w:name w:val="Balloon Text"/>
    <w:basedOn w:val="Normal"/>
    <w:link w:val="a0"/>
    <w:rsid w:val="00197CA9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rsid w:val="00197CA9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link w:val="Heading1"/>
    <w:rsid w:val="006A7E0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u">
    <w:name w:val="u"/>
    <w:basedOn w:val="Normal"/>
    <w:rsid w:val="00CE2AD3"/>
    <w:pPr>
      <w:ind w:firstLine="390"/>
      <w:jc w:val="both"/>
    </w:pPr>
  </w:style>
  <w:style w:type="paragraph" w:styleId="Header">
    <w:name w:val="header"/>
    <w:basedOn w:val="Normal"/>
    <w:link w:val="a1"/>
    <w:uiPriority w:val="99"/>
    <w:unhideWhenUsed/>
    <w:rsid w:val="00CC40AE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C40AE"/>
    <w:rPr>
      <w:sz w:val="24"/>
      <w:szCs w:val="24"/>
    </w:rPr>
  </w:style>
  <w:style w:type="paragraph" w:styleId="Footer">
    <w:name w:val="footer"/>
    <w:basedOn w:val="Normal"/>
    <w:link w:val="a2"/>
    <w:unhideWhenUsed/>
    <w:rsid w:val="00CC40AE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CC40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172CF-F3E3-4235-AA16-4125E1A8F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